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22408992"/>
        <w:docPartObj>
          <w:docPartGallery w:val="Cover Pages"/>
          <w:docPartUnique/>
        </w:docPartObj>
      </w:sdtPr>
      <w:sdtEndPr/>
      <w:sdtContent>
        <w:tbl>
          <w:tblPr>
            <w:tblW w:w="4677"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721"/>
            <w:gridCol w:w="58"/>
            <w:gridCol w:w="6361"/>
            <w:gridCol w:w="1289"/>
          </w:tblGrid>
          <w:tr w:rsidR="002D1248" w14:paraId="59FE5D3F" w14:textId="77777777" w:rsidTr="00762C28">
            <w:trPr>
              <w:gridAfter w:val="1"/>
              <w:wAfter w:w="686" w:type="pct"/>
              <w:trHeight w:val="3960"/>
              <w:jc w:val="center"/>
            </w:trPr>
            <w:tc>
              <w:tcPr>
                <w:tcW w:w="914" w:type="pct"/>
                <w:tcBorders>
                  <w:top w:val="nil"/>
                  <w:left w:val="nil"/>
                  <w:bottom w:val="nil"/>
                  <w:right w:val="nil"/>
                </w:tcBorders>
                <w:shd w:val="clear" w:color="auto" w:fill="auto"/>
              </w:tcPr>
              <w:p w14:paraId="34B89FD1" w14:textId="77777777" w:rsidR="002D1248" w:rsidRDefault="002D1248">
                <w:pPr>
                  <w:pStyle w:val="NoSpacing"/>
                </w:pPr>
              </w:p>
            </w:tc>
            <w:tc>
              <w:tcPr>
                <w:tcW w:w="3401" w:type="pct"/>
                <w:gridSpan w:val="2"/>
                <w:tcBorders>
                  <w:top w:val="nil"/>
                  <w:left w:val="nil"/>
                  <w:bottom w:val="nil"/>
                  <w:right w:val="nil"/>
                </w:tcBorders>
                <w:shd w:val="clear" w:color="auto" w:fill="auto"/>
                <w:tcMar>
                  <w:left w:w="115" w:type="dxa"/>
                  <w:bottom w:w="115" w:type="dxa"/>
                </w:tcMar>
                <w:vAlign w:val="bottom"/>
              </w:tcPr>
              <w:p w14:paraId="29D7E1CE" w14:textId="77777777" w:rsidR="002D1248" w:rsidRDefault="00BC1F8A" w:rsidP="008A5CED">
                <w:pPr>
                  <w:pStyle w:val="NoSpacing"/>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110"/>
                      <w:szCs w:val="110"/>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sidR="00D80DFB">
                      <w:rPr>
                        <w:rFonts w:asciiTheme="majorHAnsi" w:eastAsiaTheme="majorEastAsia" w:hAnsiTheme="majorHAnsi" w:cstheme="majorBidi"/>
                        <w:caps/>
                        <w:color w:val="775F55" w:themeColor="text2"/>
                        <w:sz w:val="110"/>
                        <w:szCs w:val="110"/>
                      </w:rPr>
                      <w:t xml:space="preserve">Knowledge Transfer </w:t>
                    </w:r>
                    <w:r w:rsidR="00CE1035">
                      <w:rPr>
                        <w:rFonts w:asciiTheme="majorHAnsi" w:eastAsiaTheme="majorEastAsia" w:hAnsiTheme="majorHAnsi" w:cstheme="majorBidi"/>
                        <w:caps/>
                        <w:color w:val="775F55" w:themeColor="text2"/>
                        <w:sz w:val="110"/>
                        <w:szCs w:val="110"/>
                      </w:rPr>
                      <w:t>Project</w:t>
                    </w:r>
                  </w:sdtContent>
                </w:sdt>
              </w:p>
            </w:tc>
          </w:tr>
          <w:tr w:rsidR="002D1248" w14:paraId="42B6BEAA" w14:textId="77777777" w:rsidTr="00762C28">
            <w:trPr>
              <w:gridAfter w:val="1"/>
              <w:wAfter w:w="686" w:type="pct"/>
              <w:jc w:val="center"/>
            </w:trPr>
            <w:tc>
              <w:tcPr>
                <w:tcW w:w="945" w:type="pct"/>
                <w:gridSpan w:val="2"/>
                <w:tcBorders>
                  <w:top w:val="nil"/>
                  <w:left w:val="nil"/>
                  <w:bottom w:val="nil"/>
                  <w:right w:val="nil"/>
                </w:tcBorders>
                <w:shd w:val="clear" w:color="auto" w:fill="auto"/>
              </w:tcPr>
              <w:p w14:paraId="0E4C29AF" w14:textId="77777777" w:rsidR="00EA5892" w:rsidRDefault="00EA5892">
                <w:pPr>
                  <w:pStyle w:val="NoSpacing"/>
                  <w:rPr>
                    <w:color w:val="EBDDC3" w:themeColor="background2"/>
                  </w:rPr>
                </w:pPr>
              </w:p>
              <w:p w14:paraId="1AE7D25A" w14:textId="77777777" w:rsidR="00EA5892" w:rsidRDefault="00EA5892" w:rsidP="00EA5892"/>
              <w:p w14:paraId="4A7D8DE0" w14:textId="77777777" w:rsidR="002D1248" w:rsidRPr="00EA5892" w:rsidRDefault="00EA5892" w:rsidP="00EA5892">
                <w:pPr>
                  <w:jc w:val="right"/>
                </w:pPr>
                <w:r>
                  <w:t xml:space="preserve">   </w:t>
                </w:r>
              </w:p>
            </w:tc>
            <w:tc>
              <w:tcPr>
                <w:tcW w:w="3369" w:type="pct"/>
                <w:tcBorders>
                  <w:top w:val="nil"/>
                  <w:left w:val="nil"/>
                  <w:bottom w:val="nil"/>
                  <w:right w:val="nil"/>
                </w:tcBorders>
                <w:shd w:val="clear" w:color="auto" w:fill="auto"/>
                <w:tcMar>
                  <w:left w:w="72" w:type="dxa"/>
                  <w:bottom w:w="216" w:type="dxa"/>
                  <w:right w:w="0" w:type="dxa"/>
                </w:tcMar>
                <w:vAlign w:val="bottom"/>
              </w:tcPr>
              <w:p w14:paraId="4DB8B9A5" w14:textId="77777777" w:rsidR="002D1248" w:rsidRDefault="00EA5892">
                <w:r>
                  <w:rPr>
                    <w:noProof/>
                    <w:lang w:eastAsia="en-US"/>
                  </w:rPr>
                  <w:drawing>
                    <wp:inline distT="0" distB="0" distL="0" distR="0" wp14:anchorId="2177AE1D" wp14:editId="075F5798">
                      <wp:extent cx="2538483" cy="161043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Z0OICSB.jpg"/>
                              <pic:cNvPicPr/>
                            </pic:nvPicPr>
                            <pic:blipFill>
                              <a:blip r:embed="rId13">
                                <a:extLst>
                                  <a:ext uri="{28A0092B-C50C-407E-A947-70E740481C1C}">
                                    <a14:useLocalDpi xmlns:a14="http://schemas.microsoft.com/office/drawing/2010/main" val="0"/>
                                  </a:ext>
                                </a:extLst>
                              </a:blip>
                              <a:stretch>
                                <a:fillRect/>
                              </a:stretch>
                            </pic:blipFill>
                            <pic:spPr>
                              <a:xfrm>
                                <a:off x="0" y="0"/>
                                <a:ext cx="2537362" cy="1609725"/>
                              </a:xfrm>
                              <a:prstGeom prst="rect">
                                <a:avLst/>
                              </a:prstGeom>
                            </pic:spPr>
                          </pic:pic>
                        </a:graphicData>
                      </a:graphic>
                    </wp:inline>
                  </w:drawing>
                </w:r>
              </w:p>
            </w:tc>
          </w:tr>
          <w:tr w:rsidR="002D1248" w14:paraId="10351C49" w14:textId="77777777" w:rsidTr="000D6E7E">
            <w:trPr>
              <w:trHeight w:val="1233"/>
              <w:jc w:val="center"/>
            </w:trPr>
            <w:tc>
              <w:tcPr>
                <w:tcW w:w="945" w:type="pct"/>
                <w:gridSpan w:val="2"/>
                <w:tcBorders>
                  <w:top w:val="nil"/>
                  <w:left w:val="nil"/>
                  <w:bottom w:val="nil"/>
                </w:tcBorders>
                <w:shd w:val="clear" w:color="auto" w:fill="DD8047" w:themeFill="accent2"/>
                <w:vAlign w:val="center"/>
              </w:tcPr>
              <w:p w14:paraId="77BD63C9" w14:textId="77777777" w:rsidR="002D1248" w:rsidRDefault="00BC1F8A" w:rsidP="00A60C49">
                <w:pPr>
                  <w:pStyle w:val="NoSpacing"/>
                  <w:jc w:val="center"/>
                  <w:rPr>
                    <w:color w:val="FFFFFF" w:themeColor="background1"/>
                    <w:sz w:val="32"/>
                    <w:szCs w:val="32"/>
                  </w:rPr>
                </w:pPr>
                <w:sdt>
                  <w:sdtPr>
                    <w:rPr>
                      <w:color w:val="FFFFFF" w:themeColor="background1"/>
                      <w:sz w:val="32"/>
                      <w:szCs w:val="32"/>
                    </w:rPr>
                    <w:alias w:val="Date"/>
                    <w:id w:val="5411023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A60C49">
                      <w:rPr>
                        <w:color w:val="FFFFFF" w:themeColor="background1"/>
                        <w:sz w:val="32"/>
                        <w:szCs w:val="32"/>
                      </w:rPr>
                      <w:t>Date</w:t>
                    </w:r>
                  </w:sdtContent>
                </w:sdt>
              </w:p>
            </w:tc>
            <w:tc>
              <w:tcPr>
                <w:tcW w:w="4055" w:type="pct"/>
                <w:gridSpan w:val="2"/>
                <w:tcBorders>
                  <w:top w:val="nil"/>
                  <w:bottom w:val="nil"/>
                  <w:right w:val="nil"/>
                </w:tcBorders>
                <w:shd w:val="clear" w:color="auto" w:fill="355D7E" w:themeFill="accent1" w:themeFillShade="80"/>
                <w:tcMar>
                  <w:left w:w="216" w:type="dxa"/>
                </w:tcMar>
                <w:vAlign w:val="center"/>
              </w:tcPr>
              <w:p w14:paraId="37AA02AB" w14:textId="77777777" w:rsidR="002D1248" w:rsidRPr="00762C28" w:rsidRDefault="00BC1F8A" w:rsidP="00A60C49">
                <w:pPr>
                  <w:pStyle w:val="NoSpacing"/>
                  <w:rPr>
                    <w:color w:val="FFFFFF" w:themeColor="background1"/>
                    <w:sz w:val="38"/>
                    <w:szCs w:val="38"/>
                  </w:rPr>
                </w:pPr>
                <w:sdt>
                  <w:sdtPr>
                    <w:rPr>
                      <w:color w:val="FFFFFF" w:themeColor="background1"/>
                      <w:sz w:val="40"/>
                      <w:szCs w:val="40"/>
                      <w:shd w:val="clear" w:color="auto" w:fill="355D7E" w:themeFill="accent1" w:themeFillShade="80"/>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A60C49" w:rsidRPr="000D6E7E">
                      <w:rPr>
                        <w:color w:val="FFFFFF" w:themeColor="background1"/>
                        <w:sz w:val="40"/>
                        <w:szCs w:val="40"/>
                        <w:shd w:val="clear" w:color="auto" w:fill="355D7E" w:themeFill="accent1" w:themeFillShade="80"/>
                      </w:rPr>
                      <w:t>(Position Title)</w:t>
                    </w:r>
                  </w:sdtContent>
                </w:sdt>
              </w:p>
            </w:tc>
          </w:tr>
          <w:tr w:rsidR="002D1248" w14:paraId="59BF2150" w14:textId="77777777" w:rsidTr="00762C28">
            <w:trPr>
              <w:gridAfter w:val="1"/>
              <w:wAfter w:w="686" w:type="pct"/>
              <w:jc w:val="center"/>
            </w:trPr>
            <w:tc>
              <w:tcPr>
                <w:tcW w:w="945" w:type="pct"/>
                <w:gridSpan w:val="2"/>
                <w:tcBorders>
                  <w:top w:val="nil"/>
                  <w:left w:val="nil"/>
                  <w:bottom w:val="nil"/>
                  <w:right w:val="nil"/>
                </w:tcBorders>
                <w:shd w:val="clear" w:color="auto" w:fill="auto"/>
                <w:vAlign w:val="center"/>
              </w:tcPr>
              <w:p w14:paraId="608ADEE8" w14:textId="77777777" w:rsidR="002D1248" w:rsidRDefault="002D1248">
                <w:pPr>
                  <w:pStyle w:val="NoSpacing"/>
                  <w:rPr>
                    <w:color w:val="FFFFFF" w:themeColor="background1"/>
                    <w:sz w:val="36"/>
                    <w:szCs w:val="36"/>
                  </w:rPr>
                </w:pPr>
              </w:p>
            </w:tc>
            <w:tc>
              <w:tcPr>
                <w:tcW w:w="3369" w:type="pct"/>
                <w:tcBorders>
                  <w:top w:val="nil"/>
                  <w:left w:val="nil"/>
                  <w:bottom w:val="nil"/>
                  <w:right w:val="nil"/>
                </w:tcBorders>
                <w:shd w:val="clear" w:color="auto" w:fill="auto"/>
                <w:tcMar>
                  <w:top w:w="432" w:type="dxa"/>
                  <w:left w:w="216" w:type="dxa"/>
                  <w:right w:w="432" w:type="dxa"/>
                </w:tcMar>
              </w:tcPr>
              <w:p w14:paraId="4A964193" w14:textId="77777777" w:rsidR="00841064" w:rsidRDefault="00710452" w:rsidP="00862193">
                <w:pPr>
                  <w:pStyle w:val="NoSpacing"/>
                  <w:spacing w:line="360"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t xml:space="preserve">(Organization) is </w:t>
                </w:r>
                <w:r w:rsidR="00575A4C">
                  <w:rPr>
                    <w:rFonts w:asciiTheme="majorHAnsi" w:eastAsiaTheme="majorEastAsia" w:hAnsiTheme="majorHAnsi" w:cstheme="majorBidi"/>
                    <w:sz w:val="26"/>
                    <w:szCs w:val="26"/>
                  </w:rPr>
                  <w:t>i</w:t>
                </w:r>
                <w:r w:rsidR="00E70669">
                  <w:rPr>
                    <w:rFonts w:asciiTheme="majorHAnsi" w:eastAsiaTheme="majorEastAsia" w:hAnsiTheme="majorHAnsi" w:cstheme="majorBidi"/>
                    <w:sz w:val="26"/>
                    <w:szCs w:val="26"/>
                  </w:rPr>
                  <w:t>d</w:t>
                </w:r>
                <w:r w:rsidR="00005748">
                  <w:rPr>
                    <w:rFonts w:asciiTheme="majorHAnsi" w:eastAsiaTheme="majorEastAsia" w:hAnsiTheme="majorHAnsi" w:cstheme="majorBidi"/>
                    <w:sz w:val="26"/>
                    <w:szCs w:val="26"/>
                  </w:rPr>
                  <w:t>entify</w:t>
                </w:r>
                <w:r w:rsidR="00575A4C">
                  <w:rPr>
                    <w:rFonts w:asciiTheme="majorHAnsi" w:eastAsiaTheme="majorEastAsia" w:hAnsiTheme="majorHAnsi" w:cstheme="majorBidi"/>
                    <w:sz w:val="26"/>
                    <w:szCs w:val="26"/>
                  </w:rPr>
                  <w:t>ing</w:t>
                </w:r>
                <w:r w:rsidR="00005748">
                  <w:rPr>
                    <w:rFonts w:asciiTheme="majorHAnsi" w:eastAsiaTheme="majorEastAsia" w:hAnsiTheme="majorHAnsi" w:cstheme="majorBidi"/>
                    <w:sz w:val="26"/>
                    <w:szCs w:val="26"/>
                  </w:rPr>
                  <w:t xml:space="preserve"> key staff positions </w:t>
                </w:r>
                <w:r w:rsidR="00E70669">
                  <w:rPr>
                    <w:rFonts w:asciiTheme="majorHAnsi" w:eastAsiaTheme="majorEastAsia" w:hAnsiTheme="majorHAnsi" w:cstheme="majorBidi"/>
                    <w:sz w:val="26"/>
                    <w:szCs w:val="26"/>
                  </w:rPr>
                  <w:t>requir</w:t>
                </w:r>
                <w:r w:rsidR="00005748">
                  <w:rPr>
                    <w:rFonts w:asciiTheme="majorHAnsi" w:eastAsiaTheme="majorEastAsia" w:hAnsiTheme="majorHAnsi" w:cstheme="majorBidi"/>
                    <w:sz w:val="26"/>
                    <w:szCs w:val="26"/>
                  </w:rPr>
                  <w:t>ing</w:t>
                </w:r>
                <w:r w:rsidR="00E70669">
                  <w:rPr>
                    <w:rFonts w:asciiTheme="majorHAnsi" w:eastAsiaTheme="majorEastAsia" w:hAnsiTheme="majorHAnsi" w:cstheme="majorBidi"/>
                    <w:sz w:val="26"/>
                    <w:szCs w:val="26"/>
                  </w:rPr>
                  <w:t xml:space="preserve"> </w:t>
                </w:r>
                <w:r w:rsidR="00575A4C">
                  <w:rPr>
                    <w:rFonts w:asciiTheme="majorHAnsi" w:eastAsiaTheme="majorEastAsia" w:hAnsiTheme="majorHAnsi" w:cstheme="majorBidi"/>
                    <w:sz w:val="26"/>
                    <w:szCs w:val="26"/>
                  </w:rPr>
                  <w:t>intentional</w:t>
                </w:r>
                <w:r w:rsidR="00E70669">
                  <w:rPr>
                    <w:rFonts w:asciiTheme="majorHAnsi" w:eastAsiaTheme="majorEastAsia" w:hAnsiTheme="majorHAnsi" w:cstheme="majorBidi"/>
                    <w:sz w:val="26"/>
                    <w:szCs w:val="26"/>
                  </w:rPr>
                  <w:t xml:space="preserve"> planning for replacing incumbent</w:t>
                </w:r>
                <w:r w:rsidR="00841064">
                  <w:rPr>
                    <w:rFonts w:asciiTheme="majorHAnsi" w:eastAsiaTheme="majorEastAsia" w:hAnsiTheme="majorHAnsi" w:cstheme="majorBidi"/>
                    <w:sz w:val="26"/>
                    <w:szCs w:val="26"/>
                  </w:rPr>
                  <w:t>s due to retirement/promotion</w:t>
                </w:r>
                <w:r w:rsidR="00A60C49">
                  <w:rPr>
                    <w:rFonts w:asciiTheme="majorHAnsi" w:eastAsiaTheme="majorEastAsia" w:hAnsiTheme="majorHAnsi" w:cstheme="majorBidi"/>
                    <w:sz w:val="26"/>
                    <w:szCs w:val="26"/>
                  </w:rPr>
                  <w:t>/attrition</w:t>
                </w:r>
                <w:r w:rsidR="00841064">
                  <w:rPr>
                    <w:rFonts w:asciiTheme="majorHAnsi" w:eastAsiaTheme="majorEastAsia" w:hAnsiTheme="majorHAnsi" w:cstheme="majorBidi"/>
                    <w:sz w:val="26"/>
                    <w:szCs w:val="26"/>
                  </w:rPr>
                  <w:t xml:space="preserve">. </w:t>
                </w:r>
              </w:p>
              <w:p w14:paraId="015E6F56" w14:textId="77777777" w:rsidR="00841064" w:rsidRDefault="00841064" w:rsidP="00862193">
                <w:pPr>
                  <w:pStyle w:val="NoSpacing"/>
                  <w:spacing w:line="360" w:lineRule="auto"/>
                  <w:rPr>
                    <w:rFonts w:asciiTheme="majorHAnsi" w:eastAsiaTheme="majorEastAsia" w:hAnsiTheme="majorHAnsi" w:cstheme="majorBidi"/>
                    <w:sz w:val="26"/>
                    <w:szCs w:val="26"/>
                  </w:rPr>
                </w:pPr>
              </w:p>
              <w:p w14:paraId="1EE1DBEF" w14:textId="77777777" w:rsidR="002D1248" w:rsidRDefault="00762C28" w:rsidP="00A60C49">
                <w:pPr>
                  <w:pStyle w:val="NoSpacing"/>
                  <w:spacing w:line="360" w:lineRule="auto"/>
                  <w:rPr>
                    <w:rFonts w:asciiTheme="majorHAnsi" w:eastAsiaTheme="majorEastAsia" w:hAnsiTheme="majorHAnsi" w:cstheme="majorBidi"/>
                    <w:i/>
                    <w:iCs/>
                    <w:color w:val="775F55" w:themeColor="text2"/>
                    <w:sz w:val="26"/>
                    <w:szCs w:val="26"/>
                  </w:rPr>
                </w:pPr>
                <w:r>
                  <w:rPr>
                    <w:rFonts w:asciiTheme="majorHAnsi" w:eastAsiaTheme="majorEastAsia" w:hAnsiTheme="majorHAnsi" w:cstheme="majorBidi"/>
                    <w:sz w:val="26"/>
                    <w:szCs w:val="26"/>
                  </w:rPr>
                  <w:t xml:space="preserve">The </w:t>
                </w:r>
                <w:r w:rsidR="00A60C49">
                  <w:rPr>
                    <w:rFonts w:asciiTheme="majorHAnsi" w:eastAsiaTheme="majorEastAsia" w:hAnsiTheme="majorHAnsi" w:cstheme="majorBidi"/>
                    <w:sz w:val="26"/>
                    <w:szCs w:val="26"/>
                  </w:rPr>
                  <w:t xml:space="preserve">(position) </w:t>
                </w:r>
                <w:r w:rsidR="00D80DFB">
                  <w:rPr>
                    <w:rFonts w:asciiTheme="majorHAnsi" w:eastAsiaTheme="majorEastAsia" w:hAnsiTheme="majorHAnsi" w:cstheme="majorBidi"/>
                    <w:sz w:val="26"/>
                    <w:szCs w:val="26"/>
                  </w:rPr>
                  <w:t xml:space="preserve">within the </w:t>
                </w:r>
                <w:r w:rsidR="00A60C49">
                  <w:rPr>
                    <w:rFonts w:asciiTheme="majorHAnsi" w:eastAsiaTheme="majorEastAsia" w:hAnsiTheme="majorHAnsi" w:cstheme="majorBidi"/>
                    <w:sz w:val="26"/>
                    <w:szCs w:val="26"/>
                  </w:rPr>
                  <w:t xml:space="preserve">(organization) </w:t>
                </w:r>
                <w:r w:rsidR="00D80DFB">
                  <w:rPr>
                    <w:rFonts w:asciiTheme="majorHAnsi" w:eastAsiaTheme="majorEastAsia" w:hAnsiTheme="majorHAnsi" w:cstheme="majorBidi"/>
                    <w:sz w:val="26"/>
                    <w:szCs w:val="26"/>
                  </w:rPr>
                  <w:t xml:space="preserve">was </w:t>
                </w:r>
                <w:r w:rsidR="00841064">
                  <w:rPr>
                    <w:rFonts w:asciiTheme="majorHAnsi" w:eastAsiaTheme="majorEastAsia" w:hAnsiTheme="majorHAnsi" w:cstheme="majorBidi"/>
                    <w:sz w:val="26"/>
                    <w:szCs w:val="26"/>
                  </w:rPr>
                  <w:t xml:space="preserve">selected </w:t>
                </w:r>
                <w:r w:rsidR="00D80DFB">
                  <w:rPr>
                    <w:rFonts w:asciiTheme="majorHAnsi" w:eastAsiaTheme="majorEastAsia" w:hAnsiTheme="majorHAnsi" w:cstheme="majorBidi"/>
                    <w:sz w:val="26"/>
                    <w:szCs w:val="26"/>
                  </w:rPr>
                  <w:t>for inclusion in this project to d</w:t>
                </w:r>
                <w:r w:rsidR="00E70669">
                  <w:rPr>
                    <w:rFonts w:asciiTheme="majorHAnsi" w:eastAsiaTheme="majorEastAsia" w:hAnsiTheme="majorHAnsi" w:cstheme="majorBidi"/>
                    <w:sz w:val="26"/>
                    <w:szCs w:val="26"/>
                  </w:rPr>
                  <w:t xml:space="preserve">ocument key </w:t>
                </w:r>
                <w:r w:rsidR="00AF7A77">
                  <w:rPr>
                    <w:rFonts w:asciiTheme="majorHAnsi" w:eastAsiaTheme="majorEastAsia" w:hAnsiTheme="majorHAnsi" w:cstheme="majorBidi"/>
                    <w:sz w:val="26"/>
                    <w:szCs w:val="26"/>
                  </w:rPr>
                  <w:t>c</w:t>
                </w:r>
                <w:r w:rsidR="00D71436">
                  <w:rPr>
                    <w:rFonts w:asciiTheme="majorHAnsi" w:eastAsiaTheme="majorEastAsia" w:hAnsiTheme="majorHAnsi" w:cstheme="majorBidi"/>
                    <w:sz w:val="26"/>
                    <w:szCs w:val="26"/>
                  </w:rPr>
                  <w:t>o</w:t>
                </w:r>
                <w:r w:rsidR="00E70669">
                  <w:rPr>
                    <w:rFonts w:asciiTheme="majorHAnsi" w:eastAsiaTheme="majorEastAsia" w:hAnsiTheme="majorHAnsi" w:cstheme="majorBidi"/>
                    <w:sz w:val="26"/>
                    <w:szCs w:val="26"/>
                  </w:rPr>
                  <w:t>mpetencies, processes and customer perspectives.</w:t>
                </w:r>
                <w:r w:rsidR="00575A4C">
                  <w:rPr>
                    <w:rFonts w:asciiTheme="majorHAnsi" w:eastAsiaTheme="majorEastAsia" w:hAnsiTheme="majorHAnsi" w:cstheme="majorBidi"/>
                    <w:sz w:val="26"/>
                    <w:szCs w:val="26"/>
                  </w:rPr>
                  <w:t xml:space="preserve">  </w:t>
                </w:r>
              </w:p>
            </w:tc>
          </w:tr>
        </w:tbl>
        <w:p w14:paraId="146DD5F7" w14:textId="77777777" w:rsidR="00EA5892" w:rsidRDefault="00EA5892">
          <w:pPr>
            <w:spacing w:after="200" w:line="276" w:lineRule="auto"/>
          </w:pPr>
        </w:p>
        <w:p w14:paraId="54B62312" w14:textId="77777777" w:rsidR="00710452" w:rsidRDefault="00710452">
          <w:pPr>
            <w:spacing w:after="200" w:line="276" w:lineRule="auto"/>
          </w:pPr>
        </w:p>
        <w:p w14:paraId="6A6C482C" w14:textId="77777777" w:rsidR="002D1248" w:rsidRDefault="00BC1F8A">
          <w:pPr>
            <w:spacing w:after="200" w:line="276" w:lineRule="auto"/>
          </w:pPr>
        </w:p>
      </w:sdtContent>
    </w:sdt>
    <w:p w14:paraId="5719A9A2" w14:textId="77777777" w:rsidR="002D1248" w:rsidRDefault="00BC1F8A">
      <w:pPr>
        <w:pStyle w:val="Title"/>
      </w:pPr>
      <w:sdt>
        <w:sdtPr>
          <w:alias w:val="Title"/>
          <w:id w:val="-1055697181"/>
          <w:dataBinding w:prefixMappings="xmlns:ns0='http://schemas.openxmlformats.org/package/2006/metadata/core-properties' xmlns:ns1='http://purl.org/dc/elements/1.1/'" w:xpath="/ns0:coreProperties[1]/ns1:title[1]" w:storeItemID="{6C3C8BC8-F283-45AE-878A-BAB7291924A1}"/>
          <w:text/>
        </w:sdtPr>
        <w:sdtEndPr/>
        <w:sdtContent>
          <w:r w:rsidR="00D80DFB">
            <w:t>Knowledge Transfer Project</w:t>
          </w:r>
        </w:sdtContent>
      </w:sdt>
    </w:p>
    <w:p w14:paraId="0E8D8A0A" w14:textId="77777777" w:rsidR="002D1248" w:rsidRDefault="002D1248">
      <w:pPr>
        <w:pStyle w:val="Title"/>
        <w:rPr>
          <w:rFonts w:asciiTheme="majorHAnsi" w:eastAsiaTheme="majorEastAsia" w:hAnsiTheme="majorHAnsi" w:cstheme="majorBidi"/>
          <w:b/>
          <w:bCs/>
          <w:caps/>
          <w:color w:val="DD8047" w:themeColor="accent2"/>
          <w:spacing w:val="50"/>
          <w:sz w:val="24"/>
          <w:szCs w:val="22"/>
        </w:rPr>
      </w:pPr>
    </w:p>
    <w:p w14:paraId="66F56178" w14:textId="77777777" w:rsidR="000D6E7E" w:rsidRDefault="000D6E7E" w:rsidP="000D6E7E">
      <w:pPr>
        <w:pStyle w:val="Subtitle"/>
        <w:tabs>
          <w:tab w:val="left" w:pos="5550"/>
        </w:tabs>
      </w:pPr>
      <w:bookmarkStart w:id="0" w:name="_Hlk49162531"/>
      <w:r w:rsidRPr="000D6E7E">
        <w:t>(INCUMBENT NAME), (POSITION), (ORGANIZATION)</w:t>
      </w:r>
    </w:p>
    <w:bookmarkEnd w:id="0"/>
    <w:p w14:paraId="6EA92F81" w14:textId="77777777" w:rsidR="002D1248" w:rsidRPr="0067440E" w:rsidRDefault="00235D71" w:rsidP="008B5257">
      <w:pPr>
        <w:pStyle w:val="FooterEven"/>
        <w:rPr>
          <w:sz w:val="24"/>
          <w:szCs w:val="24"/>
        </w:rPr>
      </w:pPr>
      <w:r w:rsidRPr="0067440E">
        <w:rPr>
          <w:sz w:val="24"/>
          <w:szCs w:val="24"/>
        </w:rPr>
        <w:t>Background:</w:t>
      </w:r>
    </w:p>
    <w:p w14:paraId="6B904BD1" w14:textId="77777777" w:rsidR="00235D71" w:rsidRDefault="00235D71" w:rsidP="00235D71">
      <w:r>
        <w:t xml:space="preserve">The </w:t>
      </w:r>
      <w:r w:rsidR="00A60C49">
        <w:t>Knowledge Transfer Project is designed to:</w:t>
      </w:r>
    </w:p>
    <w:p w14:paraId="19B976C2" w14:textId="77777777" w:rsidR="005B626F" w:rsidRDefault="005B626F" w:rsidP="005B626F">
      <w:pPr>
        <w:pStyle w:val="ListParagraph"/>
        <w:numPr>
          <w:ilvl w:val="0"/>
          <w:numId w:val="24"/>
        </w:numPr>
      </w:pPr>
      <w:r>
        <w:t>Identify key performers</w:t>
      </w:r>
      <w:r w:rsidR="00A60C49">
        <w:t xml:space="preserve"> and positions</w:t>
      </w:r>
      <w:r>
        <w:t>;</w:t>
      </w:r>
    </w:p>
    <w:p w14:paraId="7B0D9E41" w14:textId="77777777" w:rsidR="005B626F" w:rsidRDefault="005B626F" w:rsidP="005B626F">
      <w:pPr>
        <w:pStyle w:val="ListParagraph"/>
        <w:numPr>
          <w:ilvl w:val="0"/>
          <w:numId w:val="24"/>
        </w:numPr>
      </w:pPr>
      <w:r>
        <w:t>Document their business, organizational, and personal knowledge; and</w:t>
      </w:r>
    </w:p>
    <w:p w14:paraId="547D2324" w14:textId="77777777" w:rsidR="005B626F" w:rsidRDefault="005B626F" w:rsidP="005B626F">
      <w:pPr>
        <w:pStyle w:val="ListParagraph"/>
        <w:numPr>
          <w:ilvl w:val="0"/>
          <w:numId w:val="24"/>
        </w:numPr>
      </w:pPr>
      <w:r>
        <w:t>Document customer perspectives of why the key performer is successful in the position.</w:t>
      </w:r>
    </w:p>
    <w:p w14:paraId="5FB9FBE9" w14:textId="77777777" w:rsidR="000B423B" w:rsidRDefault="005B626F" w:rsidP="005B626F">
      <w:r>
        <w:t xml:space="preserve">In this way, </w:t>
      </w:r>
      <w:r w:rsidR="00AB7DF2">
        <w:t xml:space="preserve">(organization) </w:t>
      </w:r>
      <w:r>
        <w:t>can document the tacit knowledge the key performer holds and help the organization to think about how to cultivate that knowledge, skill or ability in others.  It will also help clarify what a future replacement must bring to the position.</w:t>
      </w:r>
    </w:p>
    <w:p w14:paraId="7D01FFB2" w14:textId="77777777" w:rsidR="00CC66ED" w:rsidRDefault="00CC66ED" w:rsidP="00CC66ED">
      <w:pPr>
        <w:pStyle w:val="IntenseQuote"/>
        <w:jc w:val="center"/>
      </w:pPr>
      <w:r>
        <w:t>Key Points</w:t>
      </w:r>
    </w:p>
    <w:p w14:paraId="50BB38A3" w14:textId="77777777" w:rsidR="00CC66ED" w:rsidRDefault="00CC66ED" w:rsidP="00CC66ED">
      <w:r w:rsidRPr="0067440E">
        <w:rPr>
          <w:rStyle w:val="IntenseEmphasis"/>
        </w:rPr>
        <w:t xml:space="preserve">Begin Knowledge Transfer </w:t>
      </w:r>
      <w:r>
        <w:rPr>
          <w:rStyle w:val="IntenseEmphasis"/>
        </w:rPr>
        <w:t>NOW</w:t>
      </w:r>
      <w:r>
        <w:t xml:space="preserve"> – It is in each business owner’s interest to begin planning for knowledge transfer.  Failure to do so risks being unable to deliver core services when a key performer leaves and, depending on the scope of operation, may have large costs to internal and external customers.  Furthermore, as a public agency </w:t>
      </w:r>
      <w:r w:rsidR="00AB7DF2">
        <w:t>(organization) r</w:t>
      </w:r>
      <w:r>
        <w:t xml:space="preserve">elies on the goodwill it must maintain in order to acquire funding and effectively deliver services.  Impacts to agency goodwill can have damaging long-term impacts.  Positions with </w:t>
      </w:r>
      <w:proofErr w:type="gramStart"/>
      <w:r>
        <w:t>externally-facing</w:t>
      </w:r>
      <w:proofErr w:type="gramEnd"/>
      <w:r>
        <w:t xml:space="preserve"> duties impact agency goodwill.</w:t>
      </w:r>
    </w:p>
    <w:p w14:paraId="3978B17D" w14:textId="77777777" w:rsidR="00CC66ED" w:rsidRDefault="00CC66ED" w:rsidP="00CC66ED">
      <w:r w:rsidRPr="006C00DB">
        <w:rPr>
          <w:rStyle w:val="IntenseEmphasis"/>
        </w:rPr>
        <w:t>Document the Incumbent’s Processes</w:t>
      </w:r>
      <w:r>
        <w:t xml:space="preserve"> – Many aspects of a position are “understood” but not explicitly stated.  By documenting the key processes the position uses, a successor can efficiently identify core customer groups, potential failure points, and put the work in the proper context.</w:t>
      </w:r>
    </w:p>
    <w:p w14:paraId="663DCDF1" w14:textId="77777777" w:rsidR="00CC66ED" w:rsidRDefault="00CC66ED" w:rsidP="00CC66ED">
      <w:r w:rsidRPr="00941E62">
        <w:rPr>
          <w:rStyle w:val="IntenseEmphasis"/>
        </w:rPr>
        <w:t>Focus on Customer Outcomes</w:t>
      </w:r>
      <w:r>
        <w:t xml:space="preserve"> – Determine why the work matters for customers.  Each product should be delivering something of value to the customer and asking “5 Why’s” for a given product will help clarify what is most valuable.</w:t>
      </w:r>
    </w:p>
    <w:p w14:paraId="6C1285F7" w14:textId="77777777" w:rsidR="000B423B" w:rsidRDefault="00CC66ED" w:rsidP="00CC66ED">
      <w:r w:rsidRPr="005E78E6">
        <w:rPr>
          <w:rStyle w:val="IntenseEmphasis"/>
        </w:rPr>
        <w:t>Talk to Customers</w:t>
      </w:r>
      <w:r>
        <w:t xml:space="preserve"> – By asking customers what they value in the incumbent and the role, you may unearth otherwise hidden abilities/traits that make the position indispensable to the customer.</w:t>
      </w:r>
    </w:p>
    <w:p w14:paraId="1DAA58C2" w14:textId="77777777" w:rsidR="000B423B" w:rsidRDefault="00AB7DF2" w:rsidP="00C154E0">
      <w:pPr>
        <w:pStyle w:val="IntenseQuote"/>
      </w:pPr>
      <w:r>
        <w:t xml:space="preserve">(quote from a customer) </w:t>
      </w:r>
    </w:p>
    <w:p w14:paraId="2B1BC00D" w14:textId="77777777" w:rsidR="008B5257" w:rsidRPr="0067440E" w:rsidRDefault="008B5257" w:rsidP="008B5257">
      <w:pPr>
        <w:pStyle w:val="FooterEven"/>
        <w:rPr>
          <w:sz w:val="24"/>
          <w:szCs w:val="24"/>
        </w:rPr>
      </w:pPr>
      <w:r w:rsidRPr="0067440E">
        <w:rPr>
          <w:sz w:val="24"/>
          <w:szCs w:val="24"/>
        </w:rPr>
        <w:t>Methodology:</w:t>
      </w:r>
    </w:p>
    <w:p w14:paraId="62A387B1" w14:textId="77777777" w:rsidR="000B423B" w:rsidRDefault="003A15B2" w:rsidP="00CC66ED">
      <w:r>
        <w:t xml:space="preserve">The </w:t>
      </w:r>
      <w:r w:rsidR="00AB7DF2">
        <w:t>(position</w:t>
      </w:r>
      <w:r w:rsidR="00040860">
        <w:t xml:space="preserve"> title</w:t>
      </w:r>
      <w:r w:rsidR="00AB7DF2">
        <w:t xml:space="preserve">) </w:t>
      </w:r>
      <w:r w:rsidR="000B423B">
        <w:t>i</w:t>
      </w:r>
      <w:r>
        <w:t xml:space="preserve">s a key position </w:t>
      </w:r>
      <w:r w:rsidR="00CC66ED">
        <w:t>based on impact to the</w:t>
      </w:r>
      <w:r w:rsidR="008C2E97">
        <w:t xml:space="preserve"> business and </w:t>
      </w:r>
      <w:r>
        <w:t xml:space="preserve">customers if </w:t>
      </w:r>
      <w:r w:rsidR="000D6E7E">
        <w:t>(pronoun)</w:t>
      </w:r>
      <w:r>
        <w:t xml:space="preserve"> left</w:t>
      </w:r>
      <w:r w:rsidR="00CC66ED">
        <w:t xml:space="preserve">.  </w:t>
      </w:r>
    </w:p>
    <w:p w14:paraId="36996A64" w14:textId="77777777" w:rsidR="00040860" w:rsidRDefault="00AB7DF2" w:rsidP="00CC66ED">
      <w:r>
        <w:lastRenderedPageBreak/>
        <w:t xml:space="preserve">(briefly describe the role…) </w:t>
      </w:r>
      <w:r w:rsidR="00CC66ED">
        <w:t xml:space="preserve"> </w:t>
      </w:r>
    </w:p>
    <w:p w14:paraId="3693570B" w14:textId="77777777" w:rsidR="00987544" w:rsidRDefault="00CC66ED" w:rsidP="00987544">
      <w:r>
        <w:t>A</w:t>
      </w:r>
      <w:r w:rsidR="003C3F02">
        <w:t>n analyst wa</w:t>
      </w:r>
      <w:r w:rsidR="00315DE6">
        <w:t xml:space="preserve">s assigned to work with the </w:t>
      </w:r>
      <w:r w:rsidR="00AB7DF2">
        <w:t xml:space="preserve">(position) </w:t>
      </w:r>
      <w:r w:rsidR="003C3F02">
        <w:t>and begin documenting processes, customers, and key business knowledge</w:t>
      </w:r>
      <w:r w:rsidR="00355F89">
        <w:t>. Steps taken</w:t>
      </w:r>
      <w:r>
        <w:t xml:space="preserve">: </w:t>
      </w:r>
    </w:p>
    <w:p w14:paraId="4D7F1D3B" w14:textId="77777777" w:rsidR="003C3F02" w:rsidRDefault="00AB7DF2" w:rsidP="003C3F02">
      <w:pPr>
        <w:pStyle w:val="ListParagraph"/>
        <w:numPr>
          <w:ilvl w:val="0"/>
          <w:numId w:val="25"/>
        </w:numPr>
      </w:pPr>
      <w:r>
        <w:t>Met with incumbent</w:t>
      </w:r>
      <w:r w:rsidR="000828DA">
        <w:t xml:space="preserve"> to introduce process</w:t>
      </w:r>
      <w:r w:rsidR="003C3F02">
        <w:t>, document core competencies</w:t>
      </w:r>
    </w:p>
    <w:p w14:paraId="20915147" w14:textId="77777777" w:rsidR="003C3F02" w:rsidRDefault="003C3F02" w:rsidP="003C3F02">
      <w:pPr>
        <w:pStyle w:val="ListParagraph"/>
        <w:numPr>
          <w:ilvl w:val="1"/>
          <w:numId w:val="25"/>
        </w:numPr>
      </w:pPr>
      <w:r>
        <w:t>ID business, leadership, technical competencies; ID key responsibilities and essential functions</w:t>
      </w:r>
    </w:p>
    <w:p w14:paraId="01E7D967" w14:textId="77777777" w:rsidR="003C3F02" w:rsidRDefault="003C3F02" w:rsidP="003C3F02">
      <w:pPr>
        <w:pStyle w:val="ListParagraph"/>
        <w:numPr>
          <w:ilvl w:val="0"/>
          <w:numId w:val="25"/>
        </w:numPr>
      </w:pPr>
      <w:r>
        <w:t>Rev</w:t>
      </w:r>
      <w:r w:rsidR="00315DE6">
        <w:t>iew DR</w:t>
      </w:r>
      <w:r w:rsidR="00040860">
        <w:t>AFT competencies with (incumbent)</w:t>
      </w:r>
      <w:r w:rsidR="000828DA">
        <w:t xml:space="preserve"> and </w:t>
      </w:r>
      <w:r w:rsidR="00040860">
        <w:t>(supervisor)</w:t>
      </w:r>
    </w:p>
    <w:p w14:paraId="368BF845" w14:textId="77777777" w:rsidR="003C3F02" w:rsidRDefault="003C3F02" w:rsidP="003C3F02">
      <w:pPr>
        <w:pStyle w:val="ListParagraph"/>
        <w:numPr>
          <w:ilvl w:val="0"/>
          <w:numId w:val="25"/>
        </w:numPr>
      </w:pPr>
      <w:r>
        <w:t>Finalize competencies</w:t>
      </w:r>
    </w:p>
    <w:p w14:paraId="32C03D38" w14:textId="77777777" w:rsidR="00C428C8" w:rsidRDefault="00C428C8" w:rsidP="003C3F02">
      <w:pPr>
        <w:pStyle w:val="ListParagraph"/>
        <w:numPr>
          <w:ilvl w:val="0"/>
          <w:numId w:val="25"/>
        </w:numPr>
      </w:pPr>
      <w:r>
        <w:t>Document key custome</w:t>
      </w:r>
      <w:r w:rsidR="00315DE6">
        <w:t xml:space="preserve">r(s)/groups to include their priority </w:t>
      </w:r>
      <w:r>
        <w:t>need</w:t>
      </w:r>
      <w:r w:rsidR="00315DE6">
        <w:t>s</w:t>
      </w:r>
    </w:p>
    <w:p w14:paraId="13F96922" w14:textId="77777777" w:rsidR="00C428C8" w:rsidRDefault="00C428C8" w:rsidP="003C3F02">
      <w:pPr>
        <w:pStyle w:val="ListParagraph"/>
        <w:numPr>
          <w:ilvl w:val="0"/>
          <w:numId w:val="25"/>
        </w:numPr>
      </w:pPr>
      <w:r>
        <w:t xml:space="preserve">Capture customer perspectives on what makes </w:t>
      </w:r>
      <w:r w:rsidR="00E05694">
        <w:t xml:space="preserve">the </w:t>
      </w:r>
      <w:r w:rsidR="00040860">
        <w:t>(position)</w:t>
      </w:r>
      <w:r w:rsidR="00315DE6">
        <w:t xml:space="preserve"> </w:t>
      </w:r>
      <w:proofErr w:type="gramStart"/>
      <w:r w:rsidR="00315DE6">
        <w:t>a valuable asset</w:t>
      </w:r>
      <w:proofErr w:type="gramEnd"/>
      <w:r w:rsidR="00315DE6">
        <w:t xml:space="preserve"> to the </w:t>
      </w:r>
      <w:r w:rsidR="00053414">
        <w:t>Agency</w:t>
      </w:r>
    </w:p>
    <w:p w14:paraId="62430462" w14:textId="77777777" w:rsidR="003C3F02" w:rsidRDefault="003C3F02" w:rsidP="003C3F02">
      <w:pPr>
        <w:pStyle w:val="ListParagraph"/>
        <w:numPr>
          <w:ilvl w:val="0"/>
          <w:numId w:val="25"/>
        </w:numPr>
      </w:pPr>
      <w:r>
        <w:t>Document plan for building capacity within existing resources</w:t>
      </w:r>
    </w:p>
    <w:p w14:paraId="400C04EF" w14:textId="77777777" w:rsidR="003C3F02" w:rsidRDefault="00C428C8" w:rsidP="003C3F02">
      <w:pPr>
        <w:pStyle w:val="ListParagraph"/>
        <w:numPr>
          <w:ilvl w:val="1"/>
          <w:numId w:val="25"/>
        </w:numPr>
      </w:pPr>
      <w:r>
        <w:t>ID training opportunities for building competencies; develop recruitment plan that ID’s whether to recruit or build from within; ID ways to test for intangible skills</w:t>
      </w:r>
    </w:p>
    <w:p w14:paraId="28261CCB" w14:textId="77777777" w:rsidR="00C154E0" w:rsidRPr="00C154E0" w:rsidRDefault="00C154E0" w:rsidP="00C154E0">
      <w:pPr>
        <w:pStyle w:val="FooterEven"/>
        <w:rPr>
          <w:rStyle w:val="IntenseEmphasis"/>
          <w:b w:val="0"/>
          <w:color w:val="775F55" w:themeColor="text2"/>
          <w:spacing w:val="0"/>
          <w:kern w:val="24"/>
          <w:sz w:val="24"/>
          <w:szCs w:val="24"/>
        </w:rPr>
      </w:pPr>
      <w:r w:rsidRPr="00C154E0">
        <w:rPr>
          <w:rStyle w:val="IntenseEmphasis"/>
          <w:b w:val="0"/>
          <w:color w:val="775F55" w:themeColor="text2"/>
          <w:spacing w:val="0"/>
          <w:kern w:val="24"/>
          <w:sz w:val="24"/>
          <w:szCs w:val="24"/>
        </w:rPr>
        <w:t>Process</w:t>
      </w:r>
      <w:r>
        <w:rPr>
          <w:rStyle w:val="IntenseEmphasis"/>
          <w:b w:val="0"/>
          <w:color w:val="775F55" w:themeColor="text2"/>
          <w:spacing w:val="0"/>
          <w:kern w:val="24"/>
          <w:sz w:val="24"/>
          <w:szCs w:val="24"/>
        </w:rPr>
        <w:t xml:space="preserve"> Map</w:t>
      </w:r>
      <w:r w:rsidRPr="00C154E0">
        <w:rPr>
          <w:rStyle w:val="IntenseEmphasis"/>
          <w:b w:val="0"/>
          <w:color w:val="775F55" w:themeColor="text2"/>
          <w:spacing w:val="0"/>
          <w:kern w:val="24"/>
          <w:sz w:val="24"/>
          <w:szCs w:val="24"/>
        </w:rPr>
        <w:t>:</w:t>
      </w:r>
    </w:p>
    <w:p w14:paraId="592B54A9" w14:textId="77777777" w:rsidR="00C154E0" w:rsidRDefault="00C154E0" w:rsidP="00C154E0">
      <w:pPr>
        <w:spacing w:after="0" w:line="240" w:lineRule="auto"/>
        <w:jc w:val="center"/>
      </w:pPr>
      <w:r>
        <w:object w:dxaOrig="7644" w:dyaOrig="2874" w14:anchorId="6FB0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2in" o:ole="">
            <v:imagedata r:id="rId14" o:title=""/>
          </v:shape>
          <o:OLEObject Type="Embed" ProgID="Visio.Drawing.11" ShapeID="_x0000_i1025" DrawAspect="Content" ObjectID="_1793437266" r:id="rId15"/>
        </w:object>
      </w:r>
    </w:p>
    <w:p w14:paraId="6E5BCB15" w14:textId="77777777" w:rsidR="00C154E0" w:rsidRDefault="00C154E0" w:rsidP="000D6E7E"/>
    <w:p w14:paraId="528ACFDA" w14:textId="77777777" w:rsidR="000D6E7E" w:rsidRDefault="000D6E7E" w:rsidP="000D6E7E">
      <w:pPr>
        <w:pStyle w:val="FooterEven"/>
        <w:rPr>
          <w:sz w:val="24"/>
          <w:szCs w:val="24"/>
        </w:rPr>
      </w:pPr>
      <w:r>
        <w:rPr>
          <w:sz w:val="24"/>
          <w:szCs w:val="24"/>
        </w:rPr>
        <w:t>Content:</w:t>
      </w:r>
    </w:p>
    <w:sdt>
      <w:sdtPr>
        <w:rPr>
          <w:rFonts w:asciiTheme="minorHAnsi" w:eastAsiaTheme="minorHAnsi" w:hAnsiTheme="minorHAnsi" w:cs="Times New Roman"/>
          <w:color w:val="auto"/>
          <w:kern w:val="24"/>
          <w:sz w:val="23"/>
          <w:szCs w:val="20"/>
          <w:lang w:eastAsia="ja-JP"/>
          <w14:ligatures w14:val="standardContextual"/>
        </w:rPr>
        <w:id w:val="-302692285"/>
        <w:docPartObj>
          <w:docPartGallery w:val="Table of Contents"/>
          <w:docPartUnique/>
        </w:docPartObj>
      </w:sdtPr>
      <w:sdtEndPr>
        <w:rPr>
          <w:b/>
          <w:bCs/>
          <w:noProof/>
        </w:rPr>
      </w:sdtEndPr>
      <w:sdtContent>
        <w:p w14:paraId="3254B557" w14:textId="77777777" w:rsidR="000D6E7E" w:rsidRPr="00053414" w:rsidRDefault="000D6E7E">
          <w:pPr>
            <w:pStyle w:val="TOCHeading"/>
            <w:rPr>
              <w:sz w:val="2"/>
              <w:szCs w:val="2"/>
            </w:rPr>
          </w:pPr>
        </w:p>
        <w:p w14:paraId="76BD8798" w14:textId="77777777" w:rsidR="000D4841" w:rsidRPr="000D4841" w:rsidRDefault="000D6E7E">
          <w:pPr>
            <w:pStyle w:val="TOC1"/>
            <w:rPr>
              <w:rFonts w:eastAsiaTheme="minorEastAsia" w:cstheme="minorBidi"/>
              <w:b w:val="0"/>
              <w:bCs/>
              <w:caps w:val="0"/>
              <w:color w:val="auto"/>
              <w:kern w:val="0"/>
              <w:sz w:val="22"/>
              <w:szCs w:val="22"/>
              <w:lang w:eastAsia="en-US"/>
              <w14:ligatures w14:val="none"/>
            </w:rPr>
          </w:pPr>
          <w:r>
            <w:fldChar w:fldCharType="begin"/>
          </w:r>
          <w:r>
            <w:instrText xml:space="preserve"> TOC \o "1-3" \h \z \u </w:instrText>
          </w:r>
          <w:r>
            <w:fldChar w:fldCharType="separate"/>
          </w:r>
          <w:hyperlink w:anchor="_Toc49164308" w:history="1">
            <w:r w:rsidR="000D4841" w:rsidRPr="000D4841">
              <w:rPr>
                <w:rStyle w:val="Hyperlink"/>
                <w:b w:val="0"/>
                <w:bCs/>
              </w:rPr>
              <w:t>incumbent Perspective</w:t>
            </w:r>
            <w:r w:rsidR="000D4841" w:rsidRPr="000D4841">
              <w:rPr>
                <w:b w:val="0"/>
                <w:bCs/>
                <w:webHidden/>
              </w:rPr>
              <w:tab/>
            </w:r>
            <w:r w:rsidR="000D4841" w:rsidRPr="000D4841">
              <w:rPr>
                <w:b w:val="0"/>
                <w:bCs/>
                <w:webHidden/>
              </w:rPr>
              <w:fldChar w:fldCharType="begin"/>
            </w:r>
            <w:r w:rsidR="000D4841" w:rsidRPr="000D4841">
              <w:rPr>
                <w:b w:val="0"/>
                <w:bCs/>
                <w:webHidden/>
              </w:rPr>
              <w:instrText xml:space="preserve"> PAGEREF _Toc49164308 \h </w:instrText>
            </w:r>
            <w:r w:rsidR="000D4841" w:rsidRPr="000D4841">
              <w:rPr>
                <w:b w:val="0"/>
                <w:bCs/>
                <w:webHidden/>
              </w:rPr>
            </w:r>
            <w:r w:rsidR="000D4841" w:rsidRPr="000D4841">
              <w:rPr>
                <w:b w:val="0"/>
                <w:bCs/>
                <w:webHidden/>
              </w:rPr>
              <w:fldChar w:fldCharType="separate"/>
            </w:r>
            <w:r w:rsidR="000D4841" w:rsidRPr="000D4841">
              <w:rPr>
                <w:b w:val="0"/>
                <w:bCs/>
                <w:webHidden/>
              </w:rPr>
              <w:t>4</w:t>
            </w:r>
            <w:r w:rsidR="000D4841" w:rsidRPr="000D4841">
              <w:rPr>
                <w:b w:val="0"/>
                <w:bCs/>
                <w:webHidden/>
              </w:rPr>
              <w:fldChar w:fldCharType="end"/>
            </w:r>
          </w:hyperlink>
        </w:p>
        <w:p w14:paraId="6007CCE0" w14:textId="77777777" w:rsidR="000D4841" w:rsidRPr="000D4841" w:rsidRDefault="000D4841">
          <w:pPr>
            <w:pStyle w:val="TOC1"/>
            <w:rPr>
              <w:rFonts w:eastAsiaTheme="minorEastAsia" w:cstheme="minorBidi"/>
              <w:b w:val="0"/>
              <w:bCs/>
              <w:caps w:val="0"/>
              <w:color w:val="auto"/>
              <w:kern w:val="0"/>
              <w:sz w:val="22"/>
              <w:szCs w:val="22"/>
              <w:lang w:eastAsia="en-US"/>
              <w14:ligatures w14:val="none"/>
            </w:rPr>
          </w:pPr>
          <w:hyperlink w:anchor="_Toc49164309" w:history="1">
            <w:r w:rsidRPr="000D4841">
              <w:rPr>
                <w:rStyle w:val="Hyperlink"/>
                <w:b w:val="0"/>
                <w:bCs/>
              </w:rPr>
              <w:t>Customer Perspectives</w:t>
            </w:r>
            <w:r w:rsidRPr="000D4841">
              <w:rPr>
                <w:b w:val="0"/>
                <w:bCs/>
                <w:webHidden/>
              </w:rPr>
              <w:tab/>
            </w:r>
            <w:r w:rsidRPr="000D4841">
              <w:rPr>
                <w:b w:val="0"/>
                <w:bCs/>
                <w:webHidden/>
              </w:rPr>
              <w:fldChar w:fldCharType="begin"/>
            </w:r>
            <w:r w:rsidRPr="000D4841">
              <w:rPr>
                <w:b w:val="0"/>
                <w:bCs/>
                <w:webHidden/>
              </w:rPr>
              <w:instrText xml:space="preserve"> PAGEREF _Toc49164309 \h </w:instrText>
            </w:r>
            <w:r w:rsidRPr="000D4841">
              <w:rPr>
                <w:b w:val="0"/>
                <w:bCs/>
                <w:webHidden/>
              </w:rPr>
            </w:r>
            <w:r w:rsidRPr="000D4841">
              <w:rPr>
                <w:b w:val="0"/>
                <w:bCs/>
                <w:webHidden/>
              </w:rPr>
              <w:fldChar w:fldCharType="separate"/>
            </w:r>
            <w:r w:rsidRPr="000D4841">
              <w:rPr>
                <w:b w:val="0"/>
                <w:bCs/>
                <w:webHidden/>
              </w:rPr>
              <w:t>5</w:t>
            </w:r>
            <w:r w:rsidRPr="000D4841">
              <w:rPr>
                <w:b w:val="0"/>
                <w:bCs/>
                <w:webHidden/>
              </w:rPr>
              <w:fldChar w:fldCharType="end"/>
            </w:r>
          </w:hyperlink>
        </w:p>
        <w:p w14:paraId="264B948E" w14:textId="77777777" w:rsidR="000D4841" w:rsidRPr="000D4841" w:rsidRDefault="000D4841">
          <w:pPr>
            <w:pStyle w:val="TOC1"/>
            <w:rPr>
              <w:rFonts w:eastAsiaTheme="minorEastAsia" w:cstheme="minorBidi"/>
              <w:b w:val="0"/>
              <w:bCs/>
              <w:caps w:val="0"/>
              <w:color w:val="auto"/>
              <w:kern w:val="0"/>
              <w:sz w:val="22"/>
              <w:szCs w:val="22"/>
              <w:lang w:eastAsia="en-US"/>
              <w14:ligatures w14:val="none"/>
            </w:rPr>
          </w:pPr>
          <w:hyperlink w:anchor="_Toc49164310" w:history="1">
            <w:r w:rsidRPr="000D4841">
              <w:rPr>
                <w:rStyle w:val="Hyperlink"/>
                <w:b w:val="0"/>
                <w:bCs/>
              </w:rPr>
              <w:t>Key Customer List</w:t>
            </w:r>
            <w:r w:rsidRPr="000D4841">
              <w:rPr>
                <w:b w:val="0"/>
                <w:bCs/>
                <w:webHidden/>
              </w:rPr>
              <w:tab/>
            </w:r>
            <w:r w:rsidRPr="000D4841">
              <w:rPr>
                <w:b w:val="0"/>
                <w:bCs/>
                <w:webHidden/>
              </w:rPr>
              <w:fldChar w:fldCharType="begin"/>
            </w:r>
            <w:r w:rsidRPr="000D4841">
              <w:rPr>
                <w:b w:val="0"/>
                <w:bCs/>
                <w:webHidden/>
              </w:rPr>
              <w:instrText xml:space="preserve"> PAGEREF _Toc49164310 \h </w:instrText>
            </w:r>
            <w:r w:rsidRPr="000D4841">
              <w:rPr>
                <w:b w:val="0"/>
                <w:bCs/>
                <w:webHidden/>
              </w:rPr>
            </w:r>
            <w:r w:rsidRPr="000D4841">
              <w:rPr>
                <w:b w:val="0"/>
                <w:bCs/>
                <w:webHidden/>
              </w:rPr>
              <w:fldChar w:fldCharType="separate"/>
            </w:r>
            <w:r w:rsidRPr="000D4841">
              <w:rPr>
                <w:b w:val="0"/>
                <w:bCs/>
                <w:webHidden/>
              </w:rPr>
              <w:t>7</w:t>
            </w:r>
            <w:r w:rsidRPr="000D4841">
              <w:rPr>
                <w:b w:val="0"/>
                <w:bCs/>
                <w:webHidden/>
              </w:rPr>
              <w:fldChar w:fldCharType="end"/>
            </w:r>
          </w:hyperlink>
        </w:p>
        <w:p w14:paraId="3C8EC3A2" w14:textId="77777777" w:rsidR="000D4841" w:rsidRPr="000D4841" w:rsidRDefault="000D4841">
          <w:pPr>
            <w:pStyle w:val="TOC1"/>
            <w:rPr>
              <w:rFonts w:eastAsiaTheme="minorEastAsia" w:cstheme="minorBidi"/>
              <w:b w:val="0"/>
              <w:bCs/>
              <w:caps w:val="0"/>
              <w:color w:val="auto"/>
              <w:kern w:val="0"/>
              <w:sz w:val="22"/>
              <w:szCs w:val="22"/>
              <w:lang w:eastAsia="en-US"/>
              <w14:ligatures w14:val="none"/>
            </w:rPr>
          </w:pPr>
          <w:hyperlink w:anchor="_Toc49164311" w:history="1">
            <w:r w:rsidRPr="000D4841">
              <w:rPr>
                <w:rStyle w:val="Hyperlink"/>
                <w:b w:val="0"/>
                <w:bCs/>
              </w:rPr>
              <w:t>Competency and Qualification Matrix</w:t>
            </w:r>
            <w:r w:rsidRPr="000D4841">
              <w:rPr>
                <w:b w:val="0"/>
                <w:bCs/>
                <w:webHidden/>
              </w:rPr>
              <w:tab/>
            </w:r>
            <w:r w:rsidRPr="000D4841">
              <w:rPr>
                <w:b w:val="0"/>
                <w:bCs/>
                <w:webHidden/>
              </w:rPr>
              <w:fldChar w:fldCharType="begin"/>
            </w:r>
            <w:r w:rsidRPr="000D4841">
              <w:rPr>
                <w:b w:val="0"/>
                <w:bCs/>
                <w:webHidden/>
              </w:rPr>
              <w:instrText xml:space="preserve"> PAGEREF _Toc49164311 \h </w:instrText>
            </w:r>
            <w:r w:rsidRPr="000D4841">
              <w:rPr>
                <w:b w:val="0"/>
                <w:bCs/>
                <w:webHidden/>
              </w:rPr>
            </w:r>
            <w:r w:rsidRPr="000D4841">
              <w:rPr>
                <w:b w:val="0"/>
                <w:bCs/>
                <w:webHidden/>
              </w:rPr>
              <w:fldChar w:fldCharType="separate"/>
            </w:r>
            <w:r w:rsidRPr="000D4841">
              <w:rPr>
                <w:b w:val="0"/>
                <w:bCs/>
                <w:webHidden/>
              </w:rPr>
              <w:t>8</w:t>
            </w:r>
            <w:r w:rsidRPr="000D4841">
              <w:rPr>
                <w:b w:val="0"/>
                <w:bCs/>
                <w:webHidden/>
              </w:rPr>
              <w:fldChar w:fldCharType="end"/>
            </w:r>
          </w:hyperlink>
        </w:p>
        <w:p w14:paraId="4BF3F298" w14:textId="77777777" w:rsidR="000D4841" w:rsidRPr="000D4841" w:rsidRDefault="000D4841">
          <w:pPr>
            <w:pStyle w:val="TOC1"/>
            <w:rPr>
              <w:rFonts w:eastAsiaTheme="minorEastAsia" w:cstheme="minorBidi"/>
              <w:b w:val="0"/>
              <w:bCs/>
              <w:caps w:val="0"/>
              <w:color w:val="auto"/>
              <w:kern w:val="0"/>
              <w:sz w:val="22"/>
              <w:szCs w:val="22"/>
              <w:lang w:eastAsia="en-US"/>
              <w14:ligatures w14:val="none"/>
            </w:rPr>
          </w:pPr>
          <w:hyperlink w:anchor="_Toc49164312" w:history="1">
            <w:r w:rsidRPr="000D4841">
              <w:rPr>
                <w:rStyle w:val="Hyperlink"/>
                <w:b w:val="0"/>
                <w:bCs/>
              </w:rPr>
              <w:t>Knowledge Transer Plan</w:t>
            </w:r>
            <w:r w:rsidRPr="000D4841">
              <w:rPr>
                <w:b w:val="0"/>
                <w:bCs/>
                <w:webHidden/>
              </w:rPr>
              <w:tab/>
            </w:r>
            <w:r w:rsidRPr="000D4841">
              <w:rPr>
                <w:b w:val="0"/>
                <w:bCs/>
                <w:webHidden/>
              </w:rPr>
              <w:fldChar w:fldCharType="begin"/>
            </w:r>
            <w:r w:rsidRPr="000D4841">
              <w:rPr>
                <w:b w:val="0"/>
                <w:bCs/>
                <w:webHidden/>
              </w:rPr>
              <w:instrText xml:space="preserve"> PAGEREF _Toc49164312 \h </w:instrText>
            </w:r>
            <w:r w:rsidRPr="000D4841">
              <w:rPr>
                <w:b w:val="0"/>
                <w:bCs/>
                <w:webHidden/>
              </w:rPr>
            </w:r>
            <w:r w:rsidRPr="000D4841">
              <w:rPr>
                <w:b w:val="0"/>
                <w:bCs/>
                <w:webHidden/>
              </w:rPr>
              <w:fldChar w:fldCharType="separate"/>
            </w:r>
            <w:r w:rsidRPr="000D4841">
              <w:rPr>
                <w:b w:val="0"/>
                <w:bCs/>
                <w:webHidden/>
              </w:rPr>
              <w:t>11</w:t>
            </w:r>
            <w:r w:rsidRPr="000D4841">
              <w:rPr>
                <w:b w:val="0"/>
                <w:bCs/>
                <w:webHidden/>
              </w:rPr>
              <w:fldChar w:fldCharType="end"/>
            </w:r>
          </w:hyperlink>
        </w:p>
        <w:p w14:paraId="68AE9BC4" w14:textId="77777777" w:rsidR="000D6E7E" w:rsidRDefault="000D6E7E">
          <w:r>
            <w:rPr>
              <w:b/>
              <w:bCs/>
              <w:noProof/>
            </w:rPr>
            <w:fldChar w:fldCharType="end"/>
          </w:r>
        </w:p>
      </w:sdtContent>
    </w:sdt>
    <w:p w14:paraId="0D9A9349" w14:textId="77777777" w:rsidR="000D6E7E" w:rsidRPr="0067440E" w:rsidRDefault="000D6E7E" w:rsidP="000D6E7E">
      <w:pPr>
        <w:pStyle w:val="FooterEven"/>
        <w:rPr>
          <w:sz w:val="24"/>
          <w:szCs w:val="24"/>
        </w:rPr>
      </w:pPr>
    </w:p>
    <w:p w14:paraId="7E110C44" w14:textId="77777777" w:rsidR="001C561C" w:rsidRDefault="001C561C" w:rsidP="00BC1F32"/>
    <w:p w14:paraId="6F10881C" w14:textId="77777777" w:rsidR="006A0DCF" w:rsidRDefault="006A0DCF" w:rsidP="006A0DCF">
      <w:pPr>
        <w:pStyle w:val="Title"/>
        <w:rPr>
          <w:b/>
          <w:sz w:val="36"/>
          <w:szCs w:val="36"/>
        </w:rPr>
      </w:pPr>
    </w:p>
    <w:p w14:paraId="68427A4E" w14:textId="77777777" w:rsidR="008424A7" w:rsidRDefault="008424A7">
      <w:pPr>
        <w:spacing w:after="200" w:line="276" w:lineRule="auto"/>
        <w:rPr>
          <w:b/>
          <w:color w:val="775F55" w:themeColor="text2"/>
          <w:sz w:val="36"/>
          <w:szCs w:val="36"/>
        </w:rPr>
      </w:pPr>
      <w:r>
        <w:rPr>
          <w:b/>
          <w:sz w:val="36"/>
          <w:szCs w:val="36"/>
        </w:rPr>
        <w:br w:type="page"/>
      </w:r>
    </w:p>
    <w:p w14:paraId="595ADDF9" w14:textId="77777777" w:rsidR="006A0DCF" w:rsidRPr="00D75F7B" w:rsidRDefault="006A0DCF" w:rsidP="000D6E7E">
      <w:pPr>
        <w:pStyle w:val="Heading1"/>
      </w:pPr>
      <w:bookmarkStart w:id="1" w:name="_Toc49164308"/>
      <w:bookmarkStart w:id="2" w:name="_Hlk49162380"/>
      <w:r>
        <w:lastRenderedPageBreak/>
        <w:t xml:space="preserve">incumbent </w:t>
      </w:r>
      <w:r w:rsidR="000D6E7E">
        <w:t>Perspective</w:t>
      </w:r>
      <w:bookmarkEnd w:id="1"/>
      <w:r w:rsidR="000D6E7E">
        <w:t xml:space="preserve"> </w:t>
      </w:r>
    </w:p>
    <w:bookmarkEnd w:id="2"/>
    <w:p w14:paraId="0E0278EB" w14:textId="77777777" w:rsidR="00230870" w:rsidRPr="00395977" w:rsidRDefault="00230870" w:rsidP="00230870">
      <w:pPr>
        <w:rPr>
          <w:sz w:val="22"/>
          <w:szCs w:val="22"/>
        </w:rPr>
      </w:pPr>
      <w:r w:rsidRPr="00395977">
        <w:rPr>
          <w:sz w:val="22"/>
          <w:szCs w:val="22"/>
        </w:rPr>
        <w:t>Instructions:</w:t>
      </w:r>
      <w:r w:rsidR="00420732">
        <w:rPr>
          <w:sz w:val="22"/>
          <w:szCs w:val="22"/>
        </w:rPr>
        <w:t xml:space="preserve"> Use this interview to review the questions below with the Incumbent and to complete the Key Customer List. Schedule additional time if necessary. </w:t>
      </w:r>
    </w:p>
    <w:p w14:paraId="0FE59296" w14:textId="77777777" w:rsidR="00230870" w:rsidRPr="00395977" w:rsidRDefault="00230870" w:rsidP="00230870">
      <w:pPr>
        <w:ind w:left="720"/>
        <w:rPr>
          <w:sz w:val="22"/>
          <w:szCs w:val="22"/>
        </w:rPr>
      </w:pPr>
      <w:r w:rsidRPr="00395977">
        <w:rPr>
          <w:sz w:val="22"/>
          <w:szCs w:val="22"/>
        </w:rPr>
        <w:t xml:space="preserve">Step One: Reach out to the </w:t>
      </w:r>
      <w:r>
        <w:rPr>
          <w:sz w:val="22"/>
          <w:szCs w:val="22"/>
        </w:rPr>
        <w:t>Incumbent</w:t>
      </w:r>
      <w:r w:rsidRPr="00395977">
        <w:rPr>
          <w:sz w:val="22"/>
          <w:szCs w:val="22"/>
        </w:rPr>
        <w:t>, share the background of this task and ask for ~</w:t>
      </w:r>
      <w:r>
        <w:rPr>
          <w:sz w:val="22"/>
          <w:szCs w:val="22"/>
        </w:rPr>
        <w:t>60</w:t>
      </w:r>
      <w:r w:rsidRPr="00395977">
        <w:rPr>
          <w:sz w:val="22"/>
          <w:szCs w:val="22"/>
        </w:rPr>
        <w:t xml:space="preserve"> minutes to interview them. </w:t>
      </w:r>
    </w:p>
    <w:p w14:paraId="75353558" w14:textId="77777777" w:rsidR="00230870" w:rsidRPr="00395977" w:rsidRDefault="00230870" w:rsidP="00230870">
      <w:pPr>
        <w:ind w:left="720"/>
        <w:rPr>
          <w:sz w:val="22"/>
          <w:szCs w:val="22"/>
        </w:rPr>
      </w:pPr>
      <w:r w:rsidRPr="00395977">
        <w:rPr>
          <w:sz w:val="22"/>
          <w:szCs w:val="22"/>
        </w:rPr>
        <w:t xml:space="preserve">Step Two: Conduct interview. </w:t>
      </w:r>
    </w:p>
    <w:p w14:paraId="154C5B4C" w14:textId="77777777" w:rsidR="00230870" w:rsidRPr="00395977" w:rsidRDefault="00230870" w:rsidP="00230870">
      <w:pPr>
        <w:ind w:left="720"/>
        <w:rPr>
          <w:sz w:val="22"/>
          <w:szCs w:val="22"/>
        </w:rPr>
      </w:pPr>
      <w:r w:rsidRPr="00395977">
        <w:rPr>
          <w:sz w:val="22"/>
          <w:szCs w:val="22"/>
        </w:rPr>
        <w:t>Step Three: Capture results of interview on this form.</w:t>
      </w:r>
    </w:p>
    <w:p w14:paraId="2D571C7F" w14:textId="77777777" w:rsidR="00230870" w:rsidRDefault="00230870" w:rsidP="006A0DCF">
      <w:pPr>
        <w:spacing w:after="0" w:line="240" w:lineRule="auto"/>
        <w:rPr>
          <w:rStyle w:val="IntenseEmphasis"/>
        </w:rPr>
      </w:pPr>
    </w:p>
    <w:p w14:paraId="01ECFC39" w14:textId="77777777" w:rsidR="006A0DCF" w:rsidRPr="0015218D" w:rsidRDefault="006A0DCF" w:rsidP="006A0DCF">
      <w:pPr>
        <w:spacing w:after="0" w:line="240" w:lineRule="auto"/>
        <w:rPr>
          <w:rStyle w:val="IntenseEmphasis"/>
          <w:b w:val="0"/>
          <w:i/>
        </w:rPr>
      </w:pPr>
      <w:r w:rsidRPr="0015218D">
        <w:rPr>
          <w:rStyle w:val="IntenseEmphasis"/>
        </w:rPr>
        <w:t xml:space="preserve">Background: </w:t>
      </w:r>
      <w:r>
        <w:rPr>
          <w:rStyle w:val="IntenseEmphasis"/>
        </w:rPr>
        <w:t xml:space="preserve"> </w:t>
      </w:r>
      <w:r>
        <w:rPr>
          <w:rStyle w:val="IntenseEmphasis"/>
        </w:rPr>
        <w:tab/>
      </w:r>
      <w:r w:rsidRPr="008424A7">
        <w:t xml:space="preserve">(brief overview such as how long the incumbent has been in the role, </w:t>
      </w:r>
      <w:proofErr w:type="spellStart"/>
      <w:r w:rsidRPr="008424A7">
        <w:t>etc</w:t>
      </w:r>
      <w:proofErr w:type="spellEnd"/>
      <w:r w:rsidRPr="008424A7">
        <w:t>)</w:t>
      </w:r>
    </w:p>
    <w:p w14:paraId="7B94C024" w14:textId="77777777" w:rsidR="006A0DCF" w:rsidRDefault="006A0DCF" w:rsidP="006A0DCF">
      <w:pPr>
        <w:spacing w:after="0" w:line="240" w:lineRule="auto"/>
        <w:rPr>
          <w:rStyle w:val="IntenseEmphasis"/>
        </w:rPr>
      </w:pPr>
    </w:p>
    <w:p w14:paraId="149C1015" w14:textId="77777777" w:rsidR="006A0DCF" w:rsidRPr="008424A7" w:rsidRDefault="006A0DCF" w:rsidP="008424A7">
      <w:pPr>
        <w:spacing w:after="0" w:line="240" w:lineRule="auto"/>
        <w:rPr>
          <w:b/>
          <w:color w:val="DD8047" w:themeColor="accent2"/>
          <w:spacing w:val="10"/>
          <w:kern w:val="0"/>
        </w:rPr>
      </w:pPr>
      <w:r>
        <w:rPr>
          <w:rStyle w:val="IntenseEmphasis"/>
        </w:rPr>
        <w:t>Core Competencies from (incumbent’s) perspective:</w:t>
      </w:r>
      <w:r w:rsidR="008424A7">
        <w:rPr>
          <w:rStyle w:val="IntenseEmphasis"/>
        </w:rPr>
        <w:t xml:space="preserve"> </w:t>
      </w:r>
      <w:r w:rsidRPr="008424A7">
        <w:t xml:space="preserve">The </w:t>
      </w:r>
      <w:r w:rsidRPr="00DF25DC">
        <w:t xml:space="preserve">most important skills, abilities, knowledge or </w:t>
      </w:r>
      <w:r>
        <w:t>qualities for</w:t>
      </w:r>
      <w:r w:rsidRPr="00DF25DC">
        <w:t xml:space="preserve"> </w:t>
      </w:r>
      <w:r>
        <w:t xml:space="preserve">the job </w:t>
      </w:r>
      <w:r w:rsidRPr="00DF25DC">
        <w:t>(i.e., the things that are essential, very important and nice to have)</w:t>
      </w:r>
      <w:r>
        <w:t xml:space="preserve"> are</w:t>
      </w:r>
      <w:r w:rsidRPr="00DF25DC">
        <w:t xml:space="preserve">: </w:t>
      </w:r>
    </w:p>
    <w:p w14:paraId="4221A881" w14:textId="77777777" w:rsidR="006A0DCF" w:rsidRDefault="006A0DCF" w:rsidP="006A0DCF">
      <w:pPr>
        <w:spacing w:after="0" w:line="240" w:lineRule="auto"/>
      </w:pPr>
    </w:p>
    <w:p w14:paraId="204A4384" w14:textId="77777777" w:rsidR="006A0DCF" w:rsidRDefault="006A0DCF" w:rsidP="006A0DCF">
      <w:pPr>
        <w:pStyle w:val="ListParagraph"/>
        <w:numPr>
          <w:ilvl w:val="0"/>
          <w:numId w:val="29"/>
        </w:numPr>
        <w:spacing w:after="0" w:line="240" w:lineRule="auto"/>
      </w:pPr>
    </w:p>
    <w:p w14:paraId="5C0CF2F2" w14:textId="77777777" w:rsidR="006A0DCF" w:rsidRDefault="006A0DCF" w:rsidP="006A0DCF">
      <w:pPr>
        <w:pStyle w:val="ListParagraph"/>
        <w:numPr>
          <w:ilvl w:val="0"/>
          <w:numId w:val="29"/>
        </w:numPr>
        <w:spacing w:after="0" w:line="240" w:lineRule="auto"/>
      </w:pPr>
    </w:p>
    <w:p w14:paraId="77D11F81" w14:textId="77777777" w:rsidR="006A0DCF" w:rsidRDefault="006A0DCF" w:rsidP="006A0DCF">
      <w:pPr>
        <w:pStyle w:val="ListParagraph"/>
        <w:numPr>
          <w:ilvl w:val="0"/>
          <w:numId w:val="29"/>
        </w:numPr>
        <w:spacing w:after="0" w:line="240" w:lineRule="auto"/>
      </w:pPr>
    </w:p>
    <w:p w14:paraId="2CB27FCA" w14:textId="77777777" w:rsidR="006A0DCF" w:rsidRDefault="006A0DCF" w:rsidP="006A0DCF">
      <w:pPr>
        <w:pStyle w:val="ListParagraph"/>
        <w:numPr>
          <w:ilvl w:val="0"/>
          <w:numId w:val="29"/>
        </w:numPr>
        <w:spacing w:after="0" w:line="240" w:lineRule="auto"/>
      </w:pPr>
    </w:p>
    <w:p w14:paraId="56DD3FD3" w14:textId="77777777" w:rsidR="006A0DCF" w:rsidRDefault="006A0DCF" w:rsidP="006A0DCF">
      <w:pPr>
        <w:pStyle w:val="ListParagraph"/>
        <w:numPr>
          <w:ilvl w:val="0"/>
          <w:numId w:val="29"/>
        </w:numPr>
        <w:spacing w:after="0" w:line="240" w:lineRule="auto"/>
      </w:pPr>
    </w:p>
    <w:p w14:paraId="00E65A85" w14:textId="77777777" w:rsidR="006A0DCF" w:rsidRDefault="006A0DCF" w:rsidP="006A0DCF">
      <w:pPr>
        <w:spacing w:after="0" w:line="240" w:lineRule="auto"/>
      </w:pPr>
    </w:p>
    <w:p w14:paraId="202B6421" w14:textId="77777777" w:rsidR="006A0DCF" w:rsidRPr="00DF25DC" w:rsidRDefault="006A0DCF" w:rsidP="006A0DCF">
      <w:pPr>
        <w:pStyle w:val="ListParagraph"/>
        <w:spacing w:after="0" w:line="240" w:lineRule="auto"/>
        <w:ind w:left="0"/>
        <w:rPr>
          <w:b/>
        </w:rPr>
      </w:pPr>
      <w:r w:rsidRPr="00DF25DC">
        <w:rPr>
          <w:b/>
        </w:rPr>
        <w:t>Who are the Major Stakeholders?</w:t>
      </w:r>
    </w:p>
    <w:p w14:paraId="3BAD083A" w14:textId="77777777" w:rsidR="006A0DCF" w:rsidRDefault="006A0DCF" w:rsidP="006A0DCF">
      <w:pPr>
        <w:pStyle w:val="ListParagraph"/>
        <w:numPr>
          <w:ilvl w:val="0"/>
          <w:numId w:val="29"/>
        </w:numPr>
        <w:spacing w:after="0" w:line="240" w:lineRule="auto"/>
      </w:pPr>
    </w:p>
    <w:p w14:paraId="78216DEC" w14:textId="77777777" w:rsidR="006A0DCF" w:rsidRDefault="006A0DCF" w:rsidP="006A0DCF">
      <w:pPr>
        <w:pStyle w:val="ListParagraph"/>
        <w:numPr>
          <w:ilvl w:val="0"/>
          <w:numId w:val="29"/>
        </w:numPr>
        <w:spacing w:after="0" w:line="240" w:lineRule="auto"/>
      </w:pPr>
    </w:p>
    <w:p w14:paraId="3582FEF4" w14:textId="77777777" w:rsidR="006A0DCF" w:rsidRDefault="006A0DCF" w:rsidP="006A0DCF">
      <w:pPr>
        <w:pStyle w:val="ListParagraph"/>
        <w:numPr>
          <w:ilvl w:val="0"/>
          <w:numId w:val="29"/>
        </w:numPr>
        <w:spacing w:after="0" w:line="240" w:lineRule="auto"/>
      </w:pPr>
    </w:p>
    <w:p w14:paraId="7D7BB92B" w14:textId="77777777" w:rsidR="006A0DCF" w:rsidRDefault="006A0DCF" w:rsidP="006A0DCF">
      <w:pPr>
        <w:pStyle w:val="ListParagraph"/>
        <w:numPr>
          <w:ilvl w:val="0"/>
          <w:numId w:val="29"/>
        </w:numPr>
        <w:spacing w:after="0" w:line="240" w:lineRule="auto"/>
      </w:pPr>
    </w:p>
    <w:p w14:paraId="0E7BA15B" w14:textId="77777777" w:rsidR="006A0DCF" w:rsidRDefault="006A0DCF" w:rsidP="006A0DCF">
      <w:pPr>
        <w:pStyle w:val="ListParagraph"/>
        <w:spacing w:after="0" w:line="240" w:lineRule="auto"/>
        <w:ind w:left="1440"/>
      </w:pPr>
    </w:p>
    <w:p w14:paraId="37E9E7EA" w14:textId="77777777" w:rsidR="006A0DCF" w:rsidRDefault="006A0DCF" w:rsidP="006A0DCF">
      <w:pPr>
        <w:pStyle w:val="ListParagraph"/>
        <w:spacing w:after="0" w:line="240" w:lineRule="auto"/>
        <w:ind w:left="0"/>
      </w:pPr>
    </w:p>
    <w:p w14:paraId="2372DD44" w14:textId="77777777" w:rsidR="006A0DCF" w:rsidRPr="00DF25DC" w:rsidRDefault="006A0DCF" w:rsidP="006A0DCF">
      <w:pPr>
        <w:pStyle w:val="ListParagraph"/>
        <w:spacing w:after="0" w:line="240" w:lineRule="auto"/>
        <w:ind w:left="0"/>
        <w:rPr>
          <w:b/>
        </w:rPr>
      </w:pPr>
      <w:r w:rsidRPr="00DF25DC">
        <w:rPr>
          <w:b/>
        </w:rPr>
        <w:t>Who are the Major Customers?</w:t>
      </w:r>
    </w:p>
    <w:p w14:paraId="089F4AB4" w14:textId="77777777" w:rsidR="006A0DCF" w:rsidRDefault="006A0DCF" w:rsidP="006A0DCF">
      <w:pPr>
        <w:pStyle w:val="ListParagraph"/>
        <w:numPr>
          <w:ilvl w:val="0"/>
          <w:numId w:val="28"/>
        </w:numPr>
        <w:spacing w:after="0" w:line="240" w:lineRule="auto"/>
        <w:ind w:left="1440"/>
      </w:pPr>
    </w:p>
    <w:p w14:paraId="62019C6D" w14:textId="77777777" w:rsidR="006A0DCF" w:rsidRDefault="006A0DCF" w:rsidP="006A0DCF">
      <w:pPr>
        <w:pStyle w:val="ListParagraph"/>
        <w:numPr>
          <w:ilvl w:val="0"/>
          <w:numId w:val="28"/>
        </w:numPr>
        <w:spacing w:after="0" w:line="240" w:lineRule="auto"/>
        <w:ind w:left="1440"/>
      </w:pPr>
    </w:p>
    <w:p w14:paraId="72DAF4E9" w14:textId="77777777" w:rsidR="006A0DCF" w:rsidRDefault="006A0DCF" w:rsidP="006A0DCF">
      <w:pPr>
        <w:pStyle w:val="ListParagraph"/>
        <w:numPr>
          <w:ilvl w:val="0"/>
          <w:numId w:val="28"/>
        </w:numPr>
        <w:spacing w:after="0" w:line="240" w:lineRule="auto"/>
        <w:ind w:left="1440"/>
      </w:pPr>
    </w:p>
    <w:p w14:paraId="54F27D63" w14:textId="77777777" w:rsidR="006A0DCF" w:rsidRDefault="006A0DCF" w:rsidP="006A0DCF">
      <w:pPr>
        <w:pStyle w:val="ListParagraph"/>
        <w:numPr>
          <w:ilvl w:val="0"/>
          <w:numId w:val="28"/>
        </w:numPr>
        <w:spacing w:after="0" w:line="240" w:lineRule="auto"/>
        <w:ind w:left="1440"/>
      </w:pPr>
    </w:p>
    <w:p w14:paraId="75C12AC9" w14:textId="77777777" w:rsidR="006A0DCF" w:rsidRDefault="006A0DCF" w:rsidP="006A0DCF">
      <w:pPr>
        <w:spacing w:after="0" w:line="240" w:lineRule="auto"/>
      </w:pPr>
    </w:p>
    <w:p w14:paraId="0E934979" w14:textId="77777777" w:rsidR="006A0DCF" w:rsidRPr="00DF25DC" w:rsidRDefault="006A0DCF" w:rsidP="006A0DCF">
      <w:pPr>
        <w:pStyle w:val="ListParagraph"/>
        <w:spacing w:after="0" w:line="240" w:lineRule="auto"/>
        <w:ind w:left="0"/>
        <w:rPr>
          <w:b/>
        </w:rPr>
      </w:pPr>
      <w:r w:rsidRPr="00DF25DC">
        <w:rPr>
          <w:b/>
        </w:rPr>
        <w:t xml:space="preserve">What do customers want from </w:t>
      </w:r>
      <w:r>
        <w:rPr>
          <w:b/>
        </w:rPr>
        <w:t>the (position)?</w:t>
      </w:r>
    </w:p>
    <w:p w14:paraId="43766286" w14:textId="77777777" w:rsidR="006A0DCF" w:rsidRDefault="006A0DCF" w:rsidP="006A0DCF">
      <w:pPr>
        <w:pStyle w:val="NoSpacing"/>
        <w:numPr>
          <w:ilvl w:val="0"/>
          <w:numId w:val="30"/>
        </w:numPr>
      </w:pPr>
    </w:p>
    <w:p w14:paraId="2FAE9808" w14:textId="77777777" w:rsidR="006A0DCF" w:rsidRDefault="006A0DCF" w:rsidP="006A0DCF">
      <w:pPr>
        <w:pStyle w:val="NoSpacing"/>
        <w:numPr>
          <w:ilvl w:val="0"/>
          <w:numId w:val="30"/>
        </w:numPr>
      </w:pPr>
    </w:p>
    <w:p w14:paraId="580B2D37" w14:textId="77777777" w:rsidR="008424A7" w:rsidRPr="008424A7" w:rsidRDefault="008424A7" w:rsidP="008424A7">
      <w:pPr>
        <w:pStyle w:val="NoSpacing"/>
        <w:numPr>
          <w:ilvl w:val="0"/>
          <w:numId w:val="30"/>
        </w:numPr>
      </w:pPr>
    </w:p>
    <w:p w14:paraId="3FD28DAB" w14:textId="77777777" w:rsidR="008424A7" w:rsidRDefault="008424A7">
      <w:pPr>
        <w:spacing w:after="200" w:line="276" w:lineRule="auto"/>
        <w:rPr>
          <w:rFonts w:asciiTheme="majorHAnsi" w:hAnsiTheme="majorHAnsi"/>
          <w:caps/>
          <w:color w:val="775F55" w:themeColor="text2"/>
          <w:sz w:val="32"/>
          <w:szCs w:val="32"/>
        </w:rPr>
      </w:pPr>
      <w:r>
        <w:br w:type="page"/>
      </w:r>
    </w:p>
    <w:p w14:paraId="0B91A82D" w14:textId="77777777" w:rsidR="006A0DCF" w:rsidRDefault="006A0DCF" w:rsidP="008424A7">
      <w:pPr>
        <w:pStyle w:val="Heading1"/>
        <w:rPr>
          <w:lang w:eastAsia="en-US"/>
        </w:rPr>
      </w:pPr>
      <w:bookmarkStart w:id="3" w:name="_Toc49164309"/>
      <w:r>
        <w:lastRenderedPageBreak/>
        <w:t>Customer Perspectives</w:t>
      </w:r>
      <w:bookmarkEnd w:id="3"/>
    </w:p>
    <w:p w14:paraId="6DED6BA9" w14:textId="77777777" w:rsidR="00395977" w:rsidRPr="00395977" w:rsidRDefault="00395977" w:rsidP="00395977">
      <w:pPr>
        <w:rPr>
          <w:sz w:val="22"/>
          <w:szCs w:val="22"/>
        </w:rPr>
      </w:pPr>
      <w:r w:rsidRPr="00395977">
        <w:rPr>
          <w:sz w:val="22"/>
          <w:szCs w:val="22"/>
        </w:rPr>
        <w:t xml:space="preserve">Instructions: Identify key customers of the position. This should be customers that are so reliant on the Incumbent that they will lose sleep if the job is done poorly. Key customers are NOT every customer. Key customers can be identified by the Incumbent or the </w:t>
      </w:r>
      <w:proofErr w:type="spellStart"/>
      <w:r w:rsidRPr="00395977">
        <w:rPr>
          <w:sz w:val="22"/>
          <w:szCs w:val="22"/>
        </w:rPr>
        <w:t>lncumbent's</w:t>
      </w:r>
      <w:proofErr w:type="spellEnd"/>
      <w:r w:rsidRPr="00395977">
        <w:rPr>
          <w:sz w:val="22"/>
          <w:szCs w:val="22"/>
        </w:rPr>
        <w:t xml:space="preserve"> direct supervisor. </w:t>
      </w:r>
    </w:p>
    <w:p w14:paraId="48481DC4" w14:textId="77777777" w:rsidR="00395977" w:rsidRPr="00395977" w:rsidRDefault="00395977" w:rsidP="00395977">
      <w:pPr>
        <w:ind w:left="720"/>
        <w:rPr>
          <w:sz w:val="22"/>
          <w:szCs w:val="22"/>
        </w:rPr>
      </w:pPr>
      <w:r w:rsidRPr="00395977">
        <w:rPr>
          <w:sz w:val="22"/>
          <w:szCs w:val="22"/>
        </w:rPr>
        <w:t xml:space="preserve">Step One: Reach out to the Key Customer, share the background of this task and ask for ~45 minutes to interview them. </w:t>
      </w:r>
    </w:p>
    <w:p w14:paraId="11AACD49" w14:textId="77777777" w:rsidR="00395977" w:rsidRPr="00395977" w:rsidRDefault="00395977" w:rsidP="00395977">
      <w:pPr>
        <w:ind w:left="720"/>
        <w:rPr>
          <w:sz w:val="22"/>
          <w:szCs w:val="22"/>
        </w:rPr>
      </w:pPr>
      <w:r w:rsidRPr="00395977">
        <w:rPr>
          <w:sz w:val="22"/>
          <w:szCs w:val="22"/>
        </w:rPr>
        <w:t xml:space="preserve">Step Two: Conduct interview. </w:t>
      </w:r>
    </w:p>
    <w:p w14:paraId="60921E44" w14:textId="77777777" w:rsidR="006A0DCF" w:rsidRPr="00395977" w:rsidRDefault="00395977" w:rsidP="00395977">
      <w:pPr>
        <w:ind w:left="720"/>
        <w:rPr>
          <w:sz w:val="22"/>
          <w:szCs w:val="22"/>
        </w:rPr>
      </w:pPr>
      <w:r w:rsidRPr="00395977">
        <w:rPr>
          <w:sz w:val="22"/>
          <w:szCs w:val="22"/>
        </w:rPr>
        <w:t>Step Three: Capture results of interview on this form.</w:t>
      </w:r>
    </w:p>
    <w:p w14:paraId="60A0121C" w14:textId="77777777" w:rsidR="006A0DCF" w:rsidRDefault="006A0DCF" w:rsidP="006A0DCF">
      <w:pPr>
        <w:pStyle w:val="IntenseQuote"/>
        <w:rPr>
          <w:rStyle w:val="IntenseEmphasis"/>
        </w:rPr>
      </w:pPr>
      <w:r>
        <w:rPr>
          <w:rStyle w:val="IntenseEmphasis"/>
        </w:rPr>
        <w:t>First Interview (date)</w:t>
      </w:r>
    </w:p>
    <w:p w14:paraId="77E39C3A" w14:textId="77777777" w:rsidR="006A0DCF" w:rsidRDefault="006A0DCF" w:rsidP="006A0DCF">
      <w:r>
        <w:rPr>
          <w:rStyle w:val="IntenseEmphasis"/>
        </w:rPr>
        <w:t>Customer Name:</w:t>
      </w:r>
      <w:r>
        <w:t xml:space="preserve">  </w:t>
      </w:r>
    </w:p>
    <w:p w14:paraId="71ED5806" w14:textId="77777777" w:rsidR="006A0DCF" w:rsidRDefault="006A0DCF" w:rsidP="006A0DCF">
      <w:pPr>
        <w:rPr>
          <w:rStyle w:val="IntenseEmphasis"/>
        </w:rPr>
      </w:pPr>
      <w:r>
        <w:rPr>
          <w:rStyle w:val="IntenseEmphasis"/>
        </w:rPr>
        <w:t>Customer Title/Role:</w:t>
      </w:r>
    </w:p>
    <w:p w14:paraId="3956E13B" w14:textId="77777777" w:rsidR="006A0DCF" w:rsidRDefault="006A0DCF" w:rsidP="006A0DCF">
      <w:r>
        <w:rPr>
          <w:rStyle w:val="IntenseEmphasis"/>
        </w:rPr>
        <w:t>(Brief overview of connection to incumbent’s role.)</w:t>
      </w:r>
    </w:p>
    <w:p w14:paraId="550B626F" w14:textId="77777777" w:rsidR="006A0DCF" w:rsidRDefault="006A0DCF" w:rsidP="006A0DCF">
      <w:r>
        <w:rPr>
          <w:rStyle w:val="IntenseEmphasis"/>
        </w:rPr>
        <w:t>Question:</w:t>
      </w:r>
      <w:r>
        <w:t xml:space="preserve">  As a key customer of (name), what are the most valuable services (pronoun) provides?</w:t>
      </w:r>
    </w:p>
    <w:p w14:paraId="30CC1989" w14:textId="77777777" w:rsidR="006A0DCF" w:rsidRDefault="006A0DCF" w:rsidP="006A0DCF">
      <w:pPr>
        <w:pStyle w:val="ListParagraph"/>
        <w:numPr>
          <w:ilvl w:val="0"/>
          <w:numId w:val="31"/>
        </w:numPr>
        <w:spacing w:after="200" w:line="276" w:lineRule="auto"/>
      </w:pPr>
    </w:p>
    <w:p w14:paraId="20FC751D" w14:textId="77777777" w:rsidR="006A0DCF" w:rsidRDefault="006A0DCF" w:rsidP="006A0DCF">
      <w:pPr>
        <w:pStyle w:val="ListParagraph"/>
        <w:numPr>
          <w:ilvl w:val="0"/>
          <w:numId w:val="31"/>
        </w:numPr>
        <w:spacing w:after="200" w:line="276" w:lineRule="auto"/>
      </w:pPr>
    </w:p>
    <w:p w14:paraId="102592EF" w14:textId="77777777" w:rsidR="006A0DCF" w:rsidRPr="00C154E0" w:rsidRDefault="006A0DCF" w:rsidP="00C154E0">
      <w:pPr>
        <w:pStyle w:val="ListParagraph"/>
        <w:numPr>
          <w:ilvl w:val="0"/>
          <w:numId w:val="31"/>
        </w:numPr>
        <w:spacing w:after="200" w:line="276" w:lineRule="auto"/>
        <w:rPr>
          <w:rStyle w:val="IntenseEmphasis"/>
          <w:b w:val="0"/>
          <w:color w:val="auto"/>
          <w:spacing w:val="0"/>
          <w:kern w:val="24"/>
        </w:rPr>
      </w:pPr>
    </w:p>
    <w:p w14:paraId="0C82938C" w14:textId="77777777" w:rsidR="006A0DCF" w:rsidRDefault="006A0DCF" w:rsidP="006A0DCF">
      <w:r>
        <w:rPr>
          <w:rStyle w:val="IntenseEmphasis"/>
        </w:rPr>
        <w:t>Question:</w:t>
      </w:r>
      <w:r>
        <w:t xml:space="preserve">  What are the things </w:t>
      </w:r>
      <w:r>
        <w:rPr>
          <w:i/>
        </w:rPr>
        <w:t>about (name)</w:t>
      </w:r>
      <w:r>
        <w:t xml:space="preserve"> that allow (pronoun) to successfully deliver those services?</w:t>
      </w:r>
    </w:p>
    <w:p w14:paraId="08632898" w14:textId="77777777" w:rsidR="006A0DCF" w:rsidRDefault="006A0DCF" w:rsidP="006A0DCF">
      <w:pPr>
        <w:pStyle w:val="ListParagraph"/>
        <w:numPr>
          <w:ilvl w:val="0"/>
          <w:numId w:val="32"/>
        </w:numPr>
        <w:spacing w:after="200" w:line="276" w:lineRule="auto"/>
      </w:pPr>
    </w:p>
    <w:p w14:paraId="5F1914AD" w14:textId="77777777" w:rsidR="006A0DCF" w:rsidRDefault="006A0DCF" w:rsidP="006A0DCF">
      <w:pPr>
        <w:pStyle w:val="ListParagraph"/>
        <w:numPr>
          <w:ilvl w:val="0"/>
          <w:numId w:val="32"/>
        </w:numPr>
        <w:spacing w:after="200" w:line="276" w:lineRule="auto"/>
      </w:pPr>
    </w:p>
    <w:p w14:paraId="603B194C" w14:textId="77777777" w:rsidR="006A0DCF" w:rsidRDefault="006A0DCF" w:rsidP="006A0DCF">
      <w:pPr>
        <w:pStyle w:val="ListParagraph"/>
        <w:numPr>
          <w:ilvl w:val="0"/>
          <w:numId w:val="32"/>
        </w:numPr>
        <w:spacing w:after="200" w:line="276" w:lineRule="auto"/>
      </w:pPr>
    </w:p>
    <w:p w14:paraId="56465A64" w14:textId="77777777" w:rsidR="006A0DCF" w:rsidRDefault="006A0DCF" w:rsidP="006A0DCF">
      <w:r>
        <w:rPr>
          <w:rStyle w:val="IntenseEmphasis"/>
        </w:rPr>
        <w:t>Question:</w:t>
      </w:r>
      <w:r>
        <w:t xml:space="preserve">  What attributes/skills would you as a customer like to see in the next (position)?</w:t>
      </w:r>
    </w:p>
    <w:p w14:paraId="640689BD" w14:textId="77777777" w:rsidR="006A0DCF" w:rsidRDefault="006A0DCF" w:rsidP="006A0DCF">
      <w:pPr>
        <w:pStyle w:val="ListParagraph"/>
        <w:numPr>
          <w:ilvl w:val="0"/>
          <w:numId w:val="33"/>
        </w:numPr>
        <w:spacing w:after="200" w:line="276" w:lineRule="auto"/>
      </w:pPr>
    </w:p>
    <w:p w14:paraId="69DF0893" w14:textId="77777777" w:rsidR="006A0DCF" w:rsidRDefault="006A0DCF" w:rsidP="006A0DCF">
      <w:pPr>
        <w:pStyle w:val="ListParagraph"/>
        <w:numPr>
          <w:ilvl w:val="0"/>
          <w:numId w:val="33"/>
        </w:numPr>
        <w:spacing w:after="200" w:line="276" w:lineRule="auto"/>
      </w:pPr>
    </w:p>
    <w:p w14:paraId="2C58E557" w14:textId="77777777" w:rsidR="006A0DCF" w:rsidRDefault="006A0DCF" w:rsidP="006A0DCF">
      <w:pPr>
        <w:pStyle w:val="ListParagraph"/>
        <w:numPr>
          <w:ilvl w:val="0"/>
          <w:numId w:val="33"/>
        </w:numPr>
        <w:spacing w:after="200" w:line="276" w:lineRule="auto"/>
      </w:pPr>
    </w:p>
    <w:p w14:paraId="696310B2" w14:textId="77777777" w:rsidR="006A0DCF" w:rsidRDefault="006A0DCF" w:rsidP="006A0DCF">
      <w:pPr>
        <w:pStyle w:val="IntenseQuote"/>
        <w:rPr>
          <w:rStyle w:val="IntenseEmphasis"/>
        </w:rPr>
      </w:pPr>
      <w:r>
        <w:rPr>
          <w:rStyle w:val="IntenseEmphasis"/>
        </w:rPr>
        <w:t>Second Interview (date)</w:t>
      </w:r>
    </w:p>
    <w:p w14:paraId="1884718E" w14:textId="77777777" w:rsidR="006A0DCF" w:rsidRDefault="006A0DCF" w:rsidP="006A0DCF">
      <w:r>
        <w:rPr>
          <w:rStyle w:val="IntenseEmphasis"/>
        </w:rPr>
        <w:t>Customer Name:</w:t>
      </w:r>
      <w:r>
        <w:t xml:space="preserve">  </w:t>
      </w:r>
    </w:p>
    <w:p w14:paraId="2C0515DA" w14:textId="77777777" w:rsidR="006A0DCF" w:rsidRDefault="006A0DCF" w:rsidP="006A0DCF">
      <w:pPr>
        <w:rPr>
          <w:rStyle w:val="IntenseEmphasis"/>
        </w:rPr>
      </w:pPr>
      <w:r>
        <w:rPr>
          <w:rStyle w:val="IntenseEmphasis"/>
        </w:rPr>
        <w:t>Customer Title/Role:</w:t>
      </w:r>
    </w:p>
    <w:p w14:paraId="5A2407B0" w14:textId="77777777" w:rsidR="006A0DCF" w:rsidRDefault="006A0DCF" w:rsidP="006A0DCF">
      <w:r>
        <w:rPr>
          <w:rStyle w:val="IntenseEmphasis"/>
        </w:rPr>
        <w:t>(Brief overview of connection to incumbent’s role.)</w:t>
      </w:r>
    </w:p>
    <w:p w14:paraId="3347CD52" w14:textId="77777777" w:rsidR="006A0DCF" w:rsidRDefault="006A0DCF" w:rsidP="006A0DCF"/>
    <w:p w14:paraId="649C8938" w14:textId="77777777" w:rsidR="006A0DCF" w:rsidRDefault="006A0DCF" w:rsidP="006A0DCF">
      <w:r>
        <w:rPr>
          <w:rStyle w:val="IntenseEmphasis"/>
        </w:rPr>
        <w:t>Question:</w:t>
      </w:r>
      <w:r>
        <w:t xml:space="preserve">  As a key customer of (name), what are the most valuable services (pronoun) provides?</w:t>
      </w:r>
    </w:p>
    <w:p w14:paraId="64491FA7" w14:textId="77777777" w:rsidR="006A0DCF" w:rsidRDefault="006A0DCF" w:rsidP="006A0DCF">
      <w:pPr>
        <w:pStyle w:val="ListParagraph"/>
        <w:numPr>
          <w:ilvl w:val="0"/>
          <w:numId w:val="31"/>
        </w:numPr>
        <w:spacing w:after="200" w:line="276" w:lineRule="auto"/>
      </w:pPr>
    </w:p>
    <w:p w14:paraId="6450429A" w14:textId="77777777" w:rsidR="006A0DCF" w:rsidRDefault="006A0DCF" w:rsidP="006A0DCF">
      <w:pPr>
        <w:pStyle w:val="ListParagraph"/>
        <w:numPr>
          <w:ilvl w:val="0"/>
          <w:numId w:val="31"/>
        </w:numPr>
        <w:spacing w:after="200" w:line="276" w:lineRule="auto"/>
      </w:pPr>
    </w:p>
    <w:p w14:paraId="7617EE3A" w14:textId="77777777" w:rsidR="006A0DCF" w:rsidRDefault="006A0DCF" w:rsidP="006A0DCF">
      <w:pPr>
        <w:pStyle w:val="ListParagraph"/>
        <w:numPr>
          <w:ilvl w:val="0"/>
          <w:numId w:val="31"/>
        </w:numPr>
        <w:spacing w:after="200" w:line="276" w:lineRule="auto"/>
      </w:pPr>
    </w:p>
    <w:p w14:paraId="0F1B1093" w14:textId="77777777" w:rsidR="006A0DCF" w:rsidRDefault="006A0DCF" w:rsidP="006A0DCF">
      <w:r>
        <w:rPr>
          <w:rStyle w:val="IntenseEmphasis"/>
        </w:rPr>
        <w:t>Question:</w:t>
      </w:r>
      <w:r>
        <w:t xml:space="preserve">  What are the things </w:t>
      </w:r>
      <w:r>
        <w:rPr>
          <w:i/>
        </w:rPr>
        <w:t xml:space="preserve">about (name) </w:t>
      </w:r>
      <w:r>
        <w:t>that allow (pronoun) to successfully deliver those services?</w:t>
      </w:r>
    </w:p>
    <w:p w14:paraId="1C57814A" w14:textId="77777777" w:rsidR="006A0DCF" w:rsidRDefault="006A0DCF" w:rsidP="006A0DCF">
      <w:pPr>
        <w:pStyle w:val="ListParagraph"/>
        <w:numPr>
          <w:ilvl w:val="0"/>
          <w:numId w:val="32"/>
        </w:numPr>
        <w:spacing w:after="200" w:line="276" w:lineRule="auto"/>
      </w:pPr>
    </w:p>
    <w:p w14:paraId="6407BBF6" w14:textId="77777777" w:rsidR="006A0DCF" w:rsidRDefault="006A0DCF" w:rsidP="006A0DCF">
      <w:pPr>
        <w:pStyle w:val="ListParagraph"/>
        <w:numPr>
          <w:ilvl w:val="0"/>
          <w:numId w:val="32"/>
        </w:numPr>
        <w:spacing w:after="200" w:line="276" w:lineRule="auto"/>
      </w:pPr>
    </w:p>
    <w:p w14:paraId="17C2C288" w14:textId="77777777" w:rsidR="006A0DCF" w:rsidRDefault="006A0DCF" w:rsidP="006A0DCF">
      <w:pPr>
        <w:pStyle w:val="ListParagraph"/>
        <w:numPr>
          <w:ilvl w:val="0"/>
          <w:numId w:val="32"/>
        </w:numPr>
        <w:spacing w:after="200" w:line="276" w:lineRule="auto"/>
      </w:pPr>
    </w:p>
    <w:p w14:paraId="25ADA00B" w14:textId="77777777" w:rsidR="006A0DCF" w:rsidRDefault="006A0DCF" w:rsidP="006A0DCF">
      <w:r>
        <w:rPr>
          <w:rStyle w:val="IntenseEmphasis"/>
        </w:rPr>
        <w:t>Question:</w:t>
      </w:r>
      <w:r>
        <w:t xml:space="preserve">  What attributes/skills would you as a customer like to see in the next (position)?</w:t>
      </w:r>
    </w:p>
    <w:p w14:paraId="10E18829" w14:textId="77777777" w:rsidR="006A0DCF" w:rsidRDefault="006A0DCF" w:rsidP="006A0DCF">
      <w:pPr>
        <w:pStyle w:val="ListParagraph"/>
        <w:numPr>
          <w:ilvl w:val="0"/>
          <w:numId w:val="33"/>
        </w:numPr>
        <w:spacing w:after="200" w:line="276" w:lineRule="auto"/>
      </w:pPr>
    </w:p>
    <w:p w14:paraId="37314F48" w14:textId="77777777" w:rsidR="006A0DCF" w:rsidRDefault="006A0DCF" w:rsidP="006A0DCF">
      <w:pPr>
        <w:pStyle w:val="ListParagraph"/>
        <w:numPr>
          <w:ilvl w:val="0"/>
          <w:numId w:val="33"/>
        </w:numPr>
        <w:spacing w:after="200" w:line="276" w:lineRule="auto"/>
      </w:pPr>
    </w:p>
    <w:p w14:paraId="79BB5472" w14:textId="77777777" w:rsidR="006A0DCF" w:rsidRDefault="006A0DCF" w:rsidP="006A0DCF">
      <w:pPr>
        <w:pStyle w:val="ListParagraph"/>
        <w:numPr>
          <w:ilvl w:val="0"/>
          <w:numId w:val="33"/>
        </w:numPr>
        <w:spacing w:after="200" w:line="276" w:lineRule="auto"/>
      </w:pPr>
    </w:p>
    <w:p w14:paraId="22A38AB5" w14:textId="77777777" w:rsidR="006A0DCF" w:rsidRDefault="006A0DCF" w:rsidP="006A0DCF">
      <w:pPr>
        <w:pStyle w:val="IntenseQuote"/>
        <w:rPr>
          <w:rStyle w:val="IntenseEmphasis"/>
        </w:rPr>
      </w:pPr>
      <w:r>
        <w:rPr>
          <w:rStyle w:val="IntenseEmphasis"/>
        </w:rPr>
        <w:t>Third Interview (date)</w:t>
      </w:r>
    </w:p>
    <w:p w14:paraId="770D0DCE" w14:textId="77777777" w:rsidR="006A0DCF" w:rsidRDefault="006A0DCF" w:rsidP="006A0DCF">
      <w:r>
        <w:rPr>
          <w:rStyle w:val="IntenseEmphasis"/>
        </w:rPr>
        <w:t>Customer Name:</w:t>
      </w:r>
      <w:r>
        <w:t xml:space="preserve">  </w:t>
      </w:r>
    </w:p>
    <w:p w14:paraId="4AD77FB0" w14:textId="77777777" w:rsidR="006A0DCF" w:rsidRDefault="006A0DCF" w:rsidP="006A0DCF">
      <w:pPr>
        <w:rPr>
          <w:rStyle w:val="IntenseEmphasis"/>
        </w:rPr>
      </w:pPr>
      <w:r>
        <w:rPr>
          <w:rStyle w:val="IntenseEmphasis"/>
        </w:rPr>
        <w:t>Customer Title/Role:</w:t>
      </w:r>
    </w:p>
    <w:p w14:paraId="484A537C" w14:textId="77777777" w:rsidR="006A0DCF" w:rsidRDefault="006A0DCF" w:rsidP="006A0DCF">
      <w:r>
        <w:rPr>
          <w:rStyle w:val="IntenseEmphasis"/>
        </w:rPr>
        <w:t>(Brief overview of connection to incumbent’s role.)</w:t>
      </w:r>
    </w:p>
    <w:p w14:paraId="6671A000" w14:textId="77777777" w:rsidR="006A0DCF" w:rsidRDefault="006A0DCF" w:rsidP="006A0DCF">
      <w:r>
        <w:rPr>
          <w:rStyle w:val="IntenseEmphasis"/>
        </w:rPr>
        <w:t>Question:</w:t>
      </w:r>
      <w:r>
        <w:t xml:space="preserve">  As a key customer of (name), what are the most valuable services (pronoun) provides?</w:t>
      </w:r>
    </w:p>
    <w:p w14:paraId="301405AE" w14:textId="77777777" w:rsidR="006A0DCF" w:rsidRDefault="006A0DCF" w:rsidP="006A0DCF">
      <w:pPr>
        <w:pStyle w:val="ListParagraph"/>
        <w:numPr>
          <w:ilvl w:val="0"/>
          <w:numId w:val="31"/>
        </w:numPr>
        <w:spacing w:after="200" w:line="276" w:lineRule="auto"/>
      </w:pPr>
    </w:p>
    <w:p w14:paraId="0B2AAA59" w14:textId="77777777" w:rsidR="006A0DCF" w:rsidRDefault="006A0DCF" w:rsidP="006A0DCF">
      <w:pPr>
        <w:pStyle w:val="ListParagraph"/>
        <w:numPr>
          <w:ilvl w:val="0"/>
          <w:numId w:val="31"/>
        </w:numPr>
        <w:spacing w:after="200" w:line="276" w:lineRule="auto"/>
      </w:pPr>
    </w:p>
    <w:p w14:paraId="7ED5CC67" w14:textId="77777777" w:rsidR="006A0DCF" w:rsidRPr="00C154E0" w:rsidRDefault="006A0DCF" w:rsidP="00C154E0">
      <w:pPr>
        <w:pStyle w:val="ListParagraph"/>
        <w:numPr>
          <w:ilvl w:val="0"/>
          <w:numId w:val="31"/>
        </w:numPr>
        <w:spacing w:after="200" w:line="276" w:lineRule="auto"/>
        <w:rPr>
          <w:rStyle w:val="IntenseEmphasis"/>
          <w:b w:val="0"/>
          <w:color w:val="auto"/>
          <w:spacing w:val="0"/>
          <w:kern w:val="24"/>
        </w:rPr>
      </w:pPr>
    </w:p>
    <w:p w14:paraId="6B0F94D6" w14:textId="77777777" w:rsidR="006A0DCF" w:rsidRDefault="006A0DCF" w:rsidP="006A0DCF">
      <w:r>
        <w:rPr>
          <w:rStyle w:val="IntenseEmphasis"/>
        </w:rPr>
        <w:t>Question:</w:t>
      </w:r>
      <w:r>
        <w:t xml:space="preserve">  What are the things </w:t>
      </w:r>
      <w:r>
        <w:rPr>
          <w:i/>
        </w:rPr>
        <w:t>about (name)</w:t>
      </w:r>
      <w:r>
        <w:t xml:space="preserve"> that allow (pronoun) to successfully deliver those services?</w:t>
      </w:r>
    </w:p>
    <w:p w14:paraId="4FCDB4AD" w14:textId="77777777" w:rsidR="006A0DCF" w:rsidRDefault="006A0DCF" w:rsidP="006A0DCF">
      <w:pPr>
        <w:pStyle w:val="ListParagraph"/>
        <w:numPr>
          <w:ilvl w:val="0"/>
          <w:numId w:val="32"/>
        </w:numPr>
        <w:spacing w:after="200" w:line="276" w:lineRule="auto"/>
      </w:pPr>
    </w:p>
    <w:p w14:paraId="21993015" w14:textId="77777777" w:rsidR="006A0DCF" w:rsidRDefault="006A0DCF" w:rsidP="006A0DCF">
      <w:pPr>
        <w:pStyle w:val="ListParagraph"/>
        <w:numPr>
          <w:ilvl w:val="0"/>
          <w:numId w:val="32"/>
        </w:numPr>
        <w:spacing w:after="200" w:line="276" w:lineRule="auto"/>
      </w:pPr>
    </w:p>
    <w:p w14:paraId="0CD66A4D" w14:textId="77777777" w:rsidR="006A0DCF" w:rsidRDefault="006A0DCF" w:rsidP="006A0DCF">
      <w:pPr>
        <w:pStyle w:val="ListParagraph"/>
        <w:numPr>
          <w:ilvl w:val="0"/>
          <w:numId w:val="32"/>
        </w:numPr>
        <w:spacing w:after="200" w:line="276" w:lineRule="auto"/>
      </w:pPr>
    </w:p>
    <w:p w14:paraId="18B8C931" w14:textId="77777777" w:rsidR="006A0DCF" w:rsidRDefault="006A0DCF" w:rsidP="006A0DCF">
      <w:r>
        <w:rPr>
          <w:rStyle w:val="IntenseEmphasis"/>
        </w:rPr>
        <w:t>Question:</w:t>
      </w:r>
      <w:r>
        <w:t xml:space="preserve">  What attributes/skills would you as a customer like to see in the next (position)?</w:t>
      </w:r>
    </w:p>
    <w:p w14:paraId="040B1FA4" w14:textId="77777777" w:rsidR="00230870" w:rsidRDefault="00230870" w:rsidP="00230870">
      <w:pPr>
        <w:pStyle w:val="ListParagraph"/>
        <w:numPr>
          <w:ilvl w:val="0"/>
          <w:numId w:val="32"/>
        </w:numPr>
        <w:spacing w:after="200" w:line="276" w:lineRule="auto"/>
      </w:pPr>
    </w:p>
    <w:p w14:paraId="39C98AF4" w14:textId="77777777" w:rsidR="00230870" w:rsidRDefault="00230870" w:rsidP="00230870">
      <w:pPr>
        <w:pStyle w:val="ListParagraph"/>
        <w:numPr>
          <w:ilvl w:val="0"/>
          <w:numId w:val="32"/>
        </w:numPr>
        <w:spacing w:after="200" w:line="276" w:lineRule="auto"/>
      </w:pPr>
    </w:p>
    <w:p w14:paraId="03E48B36" w14:textId="77777777" w:rsidR="00230870" w:rsidRDefault="00230870" w:rsidP="00230870">
      <w:pPr>
        <w:pStyle w:val="ListParagraph"/>
        <w:numPr>
          <w:ilvl w:val="0"/>
          <w:numId w:val="32"/>
        </w:numPr>
        <w:spacing w:after="200" w:line="276" w:lineRule="auto"/>
      </w:pPr>
    </w:p>
    <w:p w14:paraId="71BD3E8D" w14:textId="77777777" w:rsidR="00460587" w:rsidRDefault="006A0DCF" w:rsidP="00460587">
      <w:pPr>
        <w:pStyle w:val="Heading1"/>
      </w:pPr>
      <w:r>
        <w:br w:type="page"/>
      </w:r>
    </w:p>
    <w:p w14:paraId="0415A050" w14:textId="77777777" w:rsidR="00460587" w:rsidRDefault="00460587" w:rsidP="00460587">
      <w:pPr>
        <w:pStyle w:val="Heading1"/>
        <w:sectPr w:rsidR="00460587" w:rsidSect="00460587">
          <w:headerReference w:type="default" r:id="rId16"/>
          <w:footerReference w:type="default" r:id="rId17"/>
          <w:pgSz w:w="12240" w:h="15840"/>
          <w:pgMar w:top="1080" w:right="1080" w:bottom="1080" w:left="1080" w:header="720" w:footer="720" w:gutter="0"/>
          <w:cols w:space="720"/>
          <w:docGrid w:linePitch="360"/>
        </w:sectPr>
      </w:pPr>
    </w:p>
    <w:p w14:paraId="4CB3BE8E" w14:textId="77777777" w:rsidR="00B40823" w:rsidRDefault="00B40823" w:rsidP="00460587">
      <w:pPr>
        <w:pStyle w:val="Heading1"/>
      </w:pPr>
      <w:bookmarkStart w:id="4" w:name="_Toc49164310"/>
      <w:r>
        <w:lastRenderedPageBreak/>
        <w:t>Key Customer List</w:t>
      </w:r>
      <w:bookmarkEnd w:id="4"/>
    </w:p>
    <w:p w14:paraId="26A22ED8" w14:textId="77777777" w:rsidR="00B40823" w:rsidRPr="00B40823" w:rsidRDefault="00B40823" w:rsidP="00B40823"/>
    <w:tbl>
      <w:tblPr>
        <w:tblStyle w:val="GridTable2-Accent1"/>
        <w:tblW w:w="0" w:type="auto"/>
        <w:tblLook w:val="04A0" w:firstRow="1" w:lastRow="0" w:firstColumn="1" w:lastColumn="0" w:noHBand="0" w:noVBand="1"/>
      </w:tblPr>
      <w:tblGrid>
        <w:gridCol w:w="3005"/>
        <w:gridCol w:w="1959"/>
        <w:gridCol w:w="3239"/>
        <w:gridCol w:w="2612"/>
        <w:gridCol w:w="2865"/>
      </w:tblGrid>
      <w:tr w:rsidR="00460587" w14:paraId="41F7EBBC" w14:textId="77777777" w:rsidTr="00EA593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05" w:type="dxa"/>
            <w:hideMark/>
          </w:tcPr>
          <w:p w14:paraId="36EBE578" w14:textId="77777777" w:rsidR="00B40823" w:rsidRDefault="00B40823">
            <w:pPr>
              <w:spacing w:after="0" w:line="240" w:lineRule="auto"/>
              <w:jc w:val="center"/>
              <w:rPr>
                <w:lang w:eastAsia="en-US"/>
              </w:rPr>
            </w:pPr>
            <w:r>
              <w:t>Customer</w:t>
            </w:r>
          </w:p>
        </w:tc>
        <w:tc>
          <w:tcPr>
            <w:tcW w:w="1959" w:type="dxa"/>
            <w:hideMark/>
          </w:tcPr>
          <w:p w14:paraId="12CEEDA2" w14:textId="77777777" w:rsidR="00B40823" w:rsidRDefault="00B40823">
            <w:pPr>
              <w:spacing w:after="0" w:line="240" w:lineRule="auto"/>
              <w:jc w:val="center"/>
              <w:cnfStyle w:val="100000000000" w:firstRow="1" w:lastRow="0" w:firstColumn="0" w:lastColumn="0" w:oddVBand="0" w:evenVBand="0" w:oddHBand="0" w:evenHBand="0" w:firstRowFirstColumn="0" w:firstRowLastColumn="0" w:lastRowFirstColumn="0" w:lastRowLastColumn="0"/>
            </w:pPr>
            <w:r>
              <w:t>Organization</w:t>
            </w:r>
          </w:p>
        </w:tc>
        <w:tc>
          <w:tcPr>
            <w:tcW w:w="3239" w:type="dxa"/>
            <w:hideMark/>
          </w:tcPr>
          <w:p w14:paraId="277F2CCE" w14:textId="77777777" w:rsidR="00B40823" w:rsidRDefault="00B40823">
            <w:pPr>
              <w:spacing w:after="0" w:line="240" w:lineRule="auto"/>
              <w:jc w:val="center"/>
              <w:cnfStyle w:val="100000000000" w:firstRow="1" w:lastRow="0" w:firstColumn="0" w:lastColumn="0" w:oddVBand="0" w:evenVBand="0" w:oddHBand="0" w:evenHBand="0" w:firstRowFirstColumn="0" w:firstRowLastColumn="0" w:lastRowFirstColumn="0" w:lastRowLastColumn="0"/>
            </w:pPr>
            <w:r>
              <w:t xml:space="preserve">Customer Role / What Is </w:t>
            </w:r>
            <w:proofErr w:type="gramStart"/>
            <w:r>
              <w:t>The  Connection</w:t>
            </w:r>
            <w:proofErr w:type="gramEnd"/>
            <w:r>
              <w:t xml:space="preserve"> with the (position)</w:t>
            </w:r>
          </w:p>
        </w:tc>
        <w:tc>
          <w:tcPr>
            <w:tcW w:w="2612" w:type="dxa"/>
            <w:hideMark/>
          </w:tcPr>
          <w:p w14:paraId="54E6A337" w14:textId="77777777" w:rsidR="00B40823" w:rsidRDefault="00B40823">
            <w:pPr>
              <w:spacing w:after="0" w:line="240" w:lineRule="auto"/>
              <w:jc w:val="center"/>
              <w:cnfStyle w:val="100000000000" w:firstRow="1" w:lastRow="0" w:firstColumn="0" w:lastColumn="0" w:oddVBand="0" w:evenVBand="0" w:oddHBand="0" w:evenHBand="0" w:firstRowFirstColumn="0" w:firstRowLastColumn="0" w:lastRowFirstColumn="0" w:lastRowLastColumn="0"/>
            </w:pPr>
            <w:r>
              <w:t>Customer’s #1 Need from the (position)</w:t>
            </w:r>
          </w:p>
        </w:tc>
        <w:tc>
          <w:tcPr>
            <w:tcW w:w="2865" w:type="dxa"/>
            <w:hideMark/>
          </w:tcPr>
          <w:p w14:paraId="2F1060A7" w14:textId="77777777" w:rsidR="00B40823" w:rsidRDefault="00B40823">
            <w:pPr>
              <w:spacing w:after="0" w:line="240" w:lineRule="auto"/>
              <w:jc w:val="center"/>
              <w:cnfStyle w:val="100000000000" w:firstRow="1" w:lastRow="0" w:firstColumn="0" w:lastColumn="0" w:oddVBand="0" w:evenVBand="0" w:oddHBand="0" w:evenHBand="0" w:firstRowFirstColumn="0" w:firstRowLastColumn="0" w:lastRowFirstColumn="0" w:lastRowLastColumn="0"/>
            </w:pPr>
            <w:r>
              <w:t xml:space="preserve">How Does (name) </w:t>
            </w:r>
          </w:p>
          <w:p w14:paraId="2258C12F" w14:textId="77777777" w:rsidR="00B40823" w:rsidRDefault="00B40823">
            <w:pPr>
              <w:spacing w:after="0" w:line="240" w:lineRule="auto"/>
              <w:jc w:val="center"/>
              <w:cnfStyle w:val="100000000000" w:firstRow="1" w:lastRow="0" w:firstColumn="0" w:lastColumn="0" w:oddVBand="0" w:evenVBand="0" w:oddHBand="0" w:evenHBand="0" w:firstRowFirstColumn="0" w:firstRowLastColumn="0" w:lastRowFirstColumn="0" w:lastRowLastColumn="0"/>
            </w:pPr>
            <w:r>
              <w:t>Currently Interact with This Customer?</w:t>
            </w:r>
          </w:p>
        </w:tc>
      </w:tr>
      <w:tr w:rsidR="00B40823" w14:paraId="4DC3C749" w14:textId="77777777" w:rsidTr="00EA593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005" w:type="dxa"/>
          </w:tcPr>
          <w:p w14:paraId="5F1B65F5" w14:textId="77777777" w:rsidR="00B40823" w:rsidRDefault="00B40823">
            <w:pPr>
              <w:spacing w:after="0" w:line="240" w:lineRule="auto"/>
              <w:rPr>
                <w:rFonts w:asciiTheme="majorHAnsi" w:hAnsiTheme="majorHAnsi"/>
              </w:rPr>
            </w:pPr>
          </w:p>
          <w:p w14:paraId="39235FF7" w14:textId="77777777" w:rsidR="00B40823" w:rsidRDefault="00B40823">
            <w:pPr>
              <w:spacing w:after="0" w:line="240" w:lineRule="auto"/>
            </w:pPr>
          </w:p>
          <w:p w14:paraId="1D255927" w14:textId="77777777" w:rsidR="00B40823" w:rsidRDefault="00B40823">
            <w:pPr>
              <w:spacing w:after="0" w:line="240" w:lineRule="auto"/>
            </w:pPr>
          </w:p>
          <w:p w14:paraId="3CD9FF84" w14:textId="77777777" w:rsidR="00B40823" w:rsidRDefault="00B40823">
            <w:pPr>
              <w:spacing w:after="0" w:line="240" w:lineRule="auto"/>
            </w:pPr>
          </w:p>
        </w:tc>
        <w:tc>
          <w:tcPr>
            <w:tcW w:w="1959" w:type="dxa"/>
          </w:tcPr>
          <w:p w14:paraId="122C3656"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239" w:type="dxa"/>
          </w:tcPr>
          <w:p w14:paraId="452D2A61"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612" w:type="dxa"/>
          </w:tcPr>
          <w:p w14:paraId="70BF9A5C"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5" w:type="dxa"/>
          </w:tcPr>
          <w:p w14:paraId="0191B46F"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pPr>
          </w:p>
        </w:tc>
      </w:tr>
      <w:tr w:rsidR="00B40823" w14:paraId="6A7AE494" w14:textId="77777777" w:rsidTr="00EA593C">
        <w:trPr>
          <w:trHeight w:val="290"/>
        </w:trPr>
        <w:tc>
          <w:tcPr>
            <w:cnfStyle w:val="001000000000" w:firstRow="0" w:lastRow="0" w:firstColumn="1" w:lastColumn="0" w:oddVBand="0" w:evenVBand="0" w:oddHBand="0" w:evenHBand="0" w:firstRowFirstColumn="0" w:firstRowLastColumn="0" w:lastRowFirstColumn="0" w:lastRowLastColumn="0"/>
            <w:tcW w:w="3005" w:type="dxa"/>
          </w:tcPr>
          <w:p w14:paraId="6AC127DD" w14:textId="77777777" w:rsidR="00B40823" w:rsidRDefault="00B40823">
            <w:pPr>
              <w:spacing w:after="0" w:line="240" w:lineRule="auto"/>
              <w:rPr>
                <w:rFonts w:cstheme="minorHAnsi"/>
              </w:rPr>
            </w:pPr>
          </w:p>
          <w:p w14:paraId="0F23479E" w14:textId="77777777" w:rsidR="00B40823" w:rsidRDefault="00B40823">
            <w:pPr>
              <w:spacing w:after="0" w:line="240" w:lineRule="auto"/>
              <w:rPr>
                <w:rFonts w:cstheme="minorHAnsi"/>
              </w:rPr>
            </w:pPr>
          </w:p>
          <w:p w14:paraId="577F3550" w14:textId="77777777" w:rsidR="00B40823" w:rsidRDefault="00B40823">
            <w:pPr>
              <w:spacing w:after="0" w:line="240" w:lineRule="auto"/>
              <w:rPr>
                <w:rFonts w:cstheme="minorHAnsi"/>
              </w:rPr>
            </w:pPr>
          </w:p>
          <w:p w14:paraId="462D31C0" w14:textId="77777777" w:rsidR="00B40823" w:rsidRDefault="00B40823">
            <w:pPr>
              <w:spacing w:after="0" w:line="240" w:lineRule="auto"/>
              <w:rPr>
                <w:rFonts w:cstheme="minorHAnsi"/>
              </w:rPr>
            </w:pPr>
          </w:p>
        </w:tc>
        <w:tc>
          <w:tcPr>
            <w:tcW w:w="1959" w:type="dxa"/>
          </w:tcPr>
          <w:p w14:paraId="4EDA7DF9"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rPr>
                <w:rFonts w:cstheme="minorBidi"/>
              </w:rPr>
            </w:pPr>
          </w:p>
        </w:tc>
        <w:tc>
          <w:tcPr>
            <w:tcW w:w="3239" w:type="dxa"/>
          </w:tcPr>
          <w:p w14:paraId="2F1F9086"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612" w:type="dxa"/>
          </w:tcPr>
          <w:p w14:paraId="68F84110"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65" w:type="dxa"/>
          </w:tcPr>
          <w:p w14:paraId="16E50198"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pPr>
          </w:p>
        </w:tc>
      </w:tr>
      <w:tr w:rsidR="00B40823" w14:paraId="669D1881" w14:textId="77777777" w:rsidTr="00EA59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05" w:type="dxa"/>
          </w:tcPr>
          <w:p w14:paraId="07A00318" w14:textId="77777777" w:rsidR="00B40823" w:rsidRDefault="00B40823">
            <w:pPr>
              <w:spacing w:after="0" w:line="240" w:lineRule="auto"/>
              <w:rPr>
                <w:rFonts w:cstheme="minorHAnsi"/>
              </w:rPr>
            </w:pPr>
          </w:p>
          <w:p w14:paraId="20A376D4" w14:textId="77777777" w:rsidR="00B40823" w:rsidRDefault="00B40823">
            <w:pPr>
              <w:spacing w:after="0" w:line="240" w:lineRule="auto"/>
              <w:rPr>
                <w:rFonts w:cstheme="minorHAnsi"/>
              </w:rPr>
            </w:pPr>
          </w:p>
          <w:p w14:paraId="3A1264F4" w14:textId="77777777" w:rsidR="00B40823" w:rsidRDefault="00B40823">
            <w:pPr>
              <w:spacing w:after="0" w:line="240" w:lineRule="auto"/>
              <w:rPr>
                <w:rFonts w:cstheme="minorHAnsi"/>
              </w:rPr>
            </w:pPr>
          </w:p>
          <w:p w14:paraId="6EB7B87C" w14:textId="77777777" w:rsidR="00B40823" w:rsidRDefault="00B40823">
            <w:pPr>
              <w:spacing w:after="0" w:line="240" w:lineRule="auto"/>
              <w:rPr>
                <w:rFonts w:cstheme="minorHAnsi"/>
              </w:rPr>
            </w:pPr>
          </w:p>
        </w:tc>
        <w:tc>
          <w:tcPr>
            <w:tcW w:w="1959" w:type="dxa"/>
          </w:tcPr>
          <w:p w14:paraId="192D50B4"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239" w:type="dxa"/>
          </w:tcPr>
          <w:p w14:paraId="7A7DD357"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612" w:type="dxa"/>
          </w:tcPr>
          <w:p w14:paraId="4821BB86"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865" w:type="dxa"/>
          </w:tcPr>
          <w:p w14:paraId="5123D487"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B40823" w14:paraId="69878C98" w14:textId="77777777" w:rsidTr="00EA593C">
        <w:trPr>
          <w:trHeight w:val="290"/>
        </w:trPr>
        <w:tc>
          <w:tcPr>
            <w:cnfStyle w:val="001000000000" w:firstRow="0" w:lastRow="0" w:firstColumn="1" w:lastColumn="0" w:oddVBand="0" w:evenVBand="0" w:oddHBand="0" w:evenHBand="0" w:firstRowFirstColumn="0" w:firstRowLastColumn="0" w:lastRowFirstColumn="0" w:lastRowLastColumn="0"/>
            <w:tcW w:w="3005" w:type="dxa"/>
          </w:tcPr>
          <w:p w14:paraId="33C2086C" w14:textId="77777777" w:rsidR="00B40823" w:rsidRDefault="00B40823">
            <w:pPr>
              <w:spacing w:after="0" w:line="240" w:lineRule="auto"/>
              <w:rPr>
                <w:rFonts w:cstheme="minorHAnsi"/>
              </w:rPr>
            </w:pPr>
          </w:p>
          <w:p w14:paraId="35C9DEDE" w14:textId="77777777" w:rsidR="00B40823" w:rsidRDefault="00B40823">
            <w:pPr>
              <w:spacing w:after="0" w:line="240" w:lineRule="auto"/>
              <w:rPr>
                <w:rFonts w:cstheme="minorHAnsi"/>
              </w:rPr>
            </w:pPr>
          </w:p>
          <w:p w14:paraId="1C77B701" w14:textId="77777777" w:rsidR="00B40823" w:rsidRDefault="00B40823">
            <w:pPr>
              <w:spacing w:after="0" w:line="240" w:lineRule="auto"/>
              <w:rPr>
                <w:rFonts w:cstheme="minorHAnsi"/>
              </w:rPr>
            </w:pPr>
          </w:p>
          <w:p w14:paraId="37B4585D" w14:textId="77777777" w:rsidR="00B40823" w:rsidRDefault="00B40823">
            <w:pPr>
              <w:spacing w:after="0" w:line="240" w:lineRule="auto"/>
              <w:rPr>
                <w:rFonts w:cstheme="minorHAnsi"/>
              </w:rPr>
            </w:pPr>
          </w:p>
        </w:tc>
        <w:tc>
          <w:tcPr>
            <w:tcW w:w="1959" w:type="dxa"/>
          </w:tcPr>
          <w:p w14:paraId="1CAEA7B4"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239" w:type="dxa"/>
          </w:tcPr>
          <w:p w14:paraId="7364558A"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12" w:type="dxa"/>
          </w:tcPr>
          <w:p w14:paraId="6B329554"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865" w:type="dxa"/>
          </w:tcPr>
          <w:p w14:paraId="0E979DA5" w14:textId="77777777" w:rsidR="00B40823" w:rsidRDefault="00B4082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40823" w14:paraId="5A28BC1F" w14:textId="77777777" w:rsidTr="00EA59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05" w:type="dxa"/>
          </w:tcPr>
          <w:p w14:paraId="10299244" w14:textId="77777777" w:rsidR="00B40823" w:rsidRDefault="00B40823">
            <w:pPr>
              <w:spacing w:after="0" w:line="240" w:lineRule="auto"/>
              <w:rPr>
                <w:rFonts w:cstheme="minorHAnsi"/>
              </w:rPr>
            </w:pPr>
          </w:p>
          <w:p w14:paraId="25DCF586" w14:textId="77777777" w:rsidR="00B40823" w:rsidRDefault="00B40823">
            <w:pPr>
              <w:spacing w:after="0" w:line="240" w:lineRule="auto"/>
              <w:rPr>
                <w:rFonts w:cstheme="minorHAnsi"/>
              </w:rPr>
            </w:pPr>
          </w:p>
          <w:p w14:paraId="28C3DFB6" w14:textId="77777777" w:rsidR="00B40823" w:rsidRDefault="00B40823">
            <w:pPr>
              <w:spacing w:after="0" w:line="240" w:lineRule="auto"/>
              <w:rPr>
                <w:rFonts w:cstheme="minorHAnsi"/>
              </w:rPr>
            </w:pPr>
          </w:p>
          <w:p w14:paraId="7D6A0E46" w14:textId="77777777" w:rsidR="00B40823" w:rsidRDefault="00B40823">
            <w:pPr>
              <w:spacing w:after="0" w:line="240" w:lineRule="auto"/>
              <w:rPr>
                <w:rFonts w:cstheme="minorHAnsi"/>
              </w:rPr>
            </w:pPr>
          </w:p>
        </w:tc>
        <w:tc>
          <w:tcPr>
            <w:tcW w:w="1959" w:type="dxa"/>
          </w:tcPr>
          <w:p w14:paraId="68B2865E"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239" w:type="dxa"/>
          </w:tcPr>
          <w:p w14:paraId="23D9B691"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612" w:type="dxa"/>
          </w:tcPr>
          <w:p w14:paraId="723D9A29"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865" w:type="dxa"/>
          </w:tcPr>
          <w:p w14:paraId="40500DA8" w14:textId="77777777" w:rsidR="00B40823" w:rsidRDefault="00B4082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460587" w14:paraId="31DD3C89" w14:textId="77777777" w:rsidTr="00EA593C">
        <w:trPr>
          <w:trHeight w:val="290"/>
        </w:trPr>
        <w:tc>
          <w:tcPr>
            <w:cnfStyle w:val="001000000000" w:firstRow="0" w:lastRow="0" w:firstColumn="1" w:lastColumn="0" w:oddVBand="0" w:evenVBand="0" w:oddHBand="0" w:evenHBand="0" w:firstRowFirstColumn="0" w:firstRowLastColumn="0" w:lastRowFirstColumn="0" w:lastRowLastColumn="0"/>
            <w:tcW w:w="3005" w:type="dxa"/>
          </w:tcPr>
          <w:p w14:paraId="67C5E626" w14:textId="77777777" w:rsidR="00460587" w:rsidRDefault="00460587" w:rsidP="00460587">
            <w:pPr>
              <w:spacing w:after="0" w:line="240" w:lineRule="auto"/>
              <w:rPr>
                <w:rFonts w:cstheme="minorHAnsi"/>
              </w:rPr>
            </w:pPr>
          </w:p>
          <w:p w14:paraId="2E1B276F" w14:textId="77777777" w:rsidR="00460587" w:rsidRDefault="00460587" w:rsidP="00460587">
            <w:pPr>
              <w:spacing w:after="0" w:line="240" w:lineRule="auto"/>
              <w:rPr>
                <w:rFonts w:cstheme="minorHAnsi"/>
              </w:rPr>
            </w:pPr>
          </w:p>
          <w:p w14:paraId="62C488D1" w14:textId="77777777" w:rsidR="00460587" w:rsidRDefault="00460587" w:rsidP="00460587">
            <w:pPr>
              <w:spacing w:after="0" w:line="240" w:lineRule="auto"/>
              <w:rPr>
                <w:rFonts w:cstheme="minorHAnsi"/>
              </w:rPr>
            </w:pPr>
          </w:p>
          <w:p w14:paraId="28C19C4F" w14:textId="77777777" w:rsidR="00460587" w:rsidRDefault="00460587" w:rsidP="00460587">
            <w:pPr>
              <w:spacing w:after="0" w:line="240" w:lineRule="auto"/>
              <w:rPr>
                <w:rFonts w:cstheme="minorHAnsi"/>
              </w:rPr>
            </w:pPr>
          </w:p>
        </w:tc>
        <w:tc>
          <w:tcPr>
            <w:tcW w:w="1959" w:type="dxa"/>
          </w:tcPr>
          <w:p w14:paraId="26964922" w14:textId="77777777" w:rsidR="00460587" w:rsidRDefault="00460587" w:rsidP="004605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239" w:type="dxa"/>
          </w:tcPr>
          <w:p w14:paraId="6E806D4C" w14:textId="77777777" w:rsidR="00460587" w:rsidRDefault="00460587" w:rsidP="004605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612" w:type="dxa"/>
          </w:tcPr>
          <w:p w14:paraId="4FEDF58B" w14:textId="77777777" w:rsidR="00460587" w:rsidRDefault="00460587" w:rsidP="004605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2865" w:type="dxa"/>
          </w:tcPr>
          <w:p w14:paraId="76F1B5ED" w14:textId="77777777" w:rsidR="00460587" w:rsidRDefault="00460587" w:rsidP="004605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60587" w14:paraId="4EA348E2" w14:textId="77777777" w:rsidTr="00EA59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05" w:type="dxa"/>
          </w:tcPr>
          <w:p w14:paraId="0F681BEE" w14:textId="77777777" w:rsidR="00460587" w:rsidRDefault="00460587" w:rsidP="00460587">
            <w:pPr>
              <w:spacing w:after="0" w:line="240" w:lineRule="auto"/>
              <w:rPr>
                <w:rFonts w:cstheme="minorHAnsi"/>
              </w:rPr>
            </w:pPr>
          </w:p>
          <w:p w14:paraId="280429DE" w14:textId="77777777" w:rsidR="00460587" w:rsidRDefault="00460587" w:rsidP="00460587">
            <w:pPr>
              <w:spacing w:after="0" w:line="240" w:lineRule="auto"/>
              <w:rPr>
                <w:rFonts w:cstheme="minorHAnsi"/>
              </w:rPr>
            </w:pPr>
          </w:p>
          <w:p w14:paraId="42C6EA29" w14:textId="77777777" w:rsidR="00460587" w:rsidRDefault="00460587" w:rsidP="00460587">
            <w:pPr>
              <w:spacing w:after="0" w:line="240" w:lineRule="auto"/>
              <w:rPr>
                <w:rFonts w:cstheme="minorHAnsi"/>
              </w:rPr>
            </w:pPr>
          </w:p>
          <w:p w14:paraId="64120FCB" w14:textId="77777777" w:rsidR="00460587" w:rsidRDefault="00460587" w:rsidP="00460587">
            <w:pPr>
              <w:spacing w:after="0" w:line="240" w:lineRule="auto"/>
              <w:rPr>
                <w:rFonts w:cstheme="minorHAnsi"/>
              </w:rPr>
            </w:pPr>
          </w:p>
        </w:tc>
        <w:tc>
          <w:tcPr>
            <w:tcW w:w="1959" w:type="dxa"/>
          </w:tcPr>
          <w:p w14:paraId="23F4C3FA" w14:textId="77777777" w:rsidR="00460587" w:rsidRDefault="00460587" w:rsidP="0046058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239" w:type="dxa"/>
          </w:tcPr>
          <w:p w14:paraId="000F1083" w14:textId="77777777" w:rsidR="00460587" w:rsidRDefault="00460587" w:rsidP="0046058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612" w:type="dxa"/>
          </w:tcPr>
          <w:p w14:paraId="5CF91807" w14:textId="77777777" w:rsidR="00460587" w:rsidRDefault="00460587" w:rsidP="0046058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2865" w:type="dxa"/>
          </w:tcPr>
          <w:p w14:paraId="5B1BA55A" w14:textId="77777777" w:rsidR="00460587" w:rsidRDefault="00460587" w:rsidP="0046058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692FE21C" w14:textId="77777777" w:rsidR="000D0CFF" w:rsidRDefault="000D0CFF">
      <w:pPr>
        <w:spacing w:after="200" w:line="276" w:lineRule="auto"/>
      </w:pPr>
    </w:p>
    <w:p w14:paraId="6D024E78" w14:textId="77777777" w:rsidR="000D0CFF" w:rsidRDefault="000D0CFF" w:rsidP="000D0CFF">
      <w:pPr>
        <w:pStyle w:val="Heading1"/>
      </w:pPr>
      <w:bookmarkStart w:id="5" w:name="_Toc49164311"/>
      <w:r>
        <w:lastRenderedPageBreak/>
        <w:t xml:space="preserve">Competency and </w:t>
      </w:r>
      <w:r w:rsidRPr="000D0CFF">
        <w:t>Qualification Matrix</w:t>
      </w:r>
      <w:bookmarkEnd w:id="5"/>
    </w:p>
    <w:p w14:paraId="0C894CEE" w14:textId="77777777" w:rsidR="0081538C" w:rsidRDefault="0081538C" w:rsidP="000D0CFF">
      <w:r>
        <w:t xml:space="preserve">These </w:t>
      </w:r>
      <w:r w:rsidR="000C5B04">
        <w:t>competencies</w:t>
      </w:r>
      <w:r>
        <w:t xml:space="preserve"> are provided as a</w:t>
      </w:r>
      <w:r w:rsidR="000C5B04">
        <w:t xml:space="preserve">n example. If your agency has their own competency framework feel free edits the </w:t>
      </w:r>
      <w:r w:rsidR="000C5B04" w:rsidRPr="000C5B04">
        <w:t>Experience, Knowledge, Skills &amp; Abilities</w:t>
      </w:r>
      <w:r w:rsidR="000C5B04">
        <w:t xml:space="preserve"> section listed below. For additional competencies please review the </w:t>
      </w:r>
      <w:hyperlink r:id="rId18" w:history="1">
        <w:r w:rsidR="000C5B04" w:rsidRPr="000C5B04">
          <w:rPr>
            <w:rStyle w:val="Hyperlink"/>
          </w:rPr>
          <w:t>Enterprise DEI Competencies</w:t>
        </w:r>
      </w:hyperlink>
      <w:r w:rsidR="000C5B04">
        <w:t xml:space="preserve"> and the </w:t>
      </w:r>
      <w:hyperlink r:id="rId19" w:history="1">
        <w:r w:rsidR="000C5B04" w:rsidRPr="000C5B04">
          <w:rPr>
            <w:rStyle w:val="Hyperlink"/>
          </w:rPr>
          <w:t>Enterprise Leadership Competencies.</w:t>
        </w:r>
      </w:hyperlink>
    </w:p>
    <w:p w14:paraId="0A58F957" w14:textId="77777777" w:rsidR="000D0CFF" w:rsidRDefault="000D0CFF" w:rsidP="000D0CFF">
      <w:r>
        <w:t xml:space="preserve">Relevance rating scale: </w:t>
      </w:r>
    </w:p>
    <w:p w14:paraId="12623EE6" w14:textId="77777777" w:rsidR="000D0CFF" w:rsidRDefault="000D0CFF" w:rsidP="000D0CFF">
      <w:r>
        <w:t xml:space="preserve">Rank how relevant you believe each of the following experience, knowledge, skills, abilities and attributes are to this position using the following scale: </w:t>
      </w:r>
    </w:p>
    <w:p w14:paraId="5E13AB2F" w14:textId="77777777" w:rsidR="000D0CFF" w:rsidRDefault="000D0CFF" w:rsidP="0081538C">
      <w:pPr>
        <w:spacing w:after="0"/>
        <w:ind w:left="720"/>
      </w:pPr>
      <w:r>
        <w:t>1 = Little to no relevance to this position</w:t>
      </w:r>
    </w:p>
    <w:p w14:paraId="339B1BAB" w14:textId="77777777" w:rsidR="000D0CFF" w:rsidRDefault="000D0CFF" w:rsidP="0081538C">
      <w:pPr>
        <w:spacing w:after="0"/>
        <w:ind w:left="720"/>
      </w:pPr>
      <w:r>
        <w:t>2 = Somewhat relevant to this position</w:t>
      </w:r>
    </w:p>
    <w:p w14:paraId="608130AF" w14:textId="77777777" w:rsidR="000D0CFF" w:rsidRDefault="000D0CFF" w:rsidP="0081538C">
      <w:pPr>
        <w:spacing w:after="0"/>
        <w:ind w:left="720"/>
      </w:pPr>
      <w:r>
        <w:t>3 = Very relevant to this position</w:t>
      </w:r>
    </w:p>
    <w:p w14:paraId="573580F1" w14:textId="77777777" w:rsidR="000D0CFF" w:rsidRDefault="000D0CFF" w:rsidP="0081538C">
      <w:pPr>
        <w:spacing w:after="0"/>
        <w:ind w:left="720"/>
      </w:pPr>
      <w:r>
        <w:t>4 = Critical to this position</w:t>
      </w:r>
    </w:p>
    <w:p w14:paraId="3AA06F73" w14:textId="77777777" w:rsidR="0081538C" w:rsidRDefault="0081538C" w:rsidP="0081538C">
      <w:pPr>
        <w:spacing w:after="0"/>
        <w:ind w:left="720"/>
      </w:pPr>
    </w:p>
    <w:tbl>
      <w:tblPr>
        <w:tblStyle w:val="GridTable3-Accent1"/>
        <w:tblW w:w="5000" w:type="pct"/>
        <w:tblLook w:val="0420" w:firstRow="1" w:lastRow="0" w:firstColumn="0" w:lastColumn="0" w:noHBand="0" w:noVBand="1"/>
      </w:tblPr>
      <w:tblGrid>
        <w:gridCol w:w="8550"/>
        <w:gridCol w:w="903"/>
        <w:gridCol w:w="4227"/>
      </w:tblGrid>
      <w:tr w:rsidR="000C5B04" w:rsidRPr="0081538C" w14:paraId="0B383881" w14:textId="77777777" w:rsidTr="00EA593C">
        <w:trPr>
          <w:cnfStyle w:val="100000000000" w:firstRow="1" w:lastRow="0" w:firstColumn="0" w:lastColumn="0" w:oddVBand="0" w:evenVBand="0" w:oddHBand="0" w:evenHBand="0" w:firstRowFirstColumn="0" w:firstRowLastColumn="0" w:lastRowFirstColumn="0" w:lastRowLastColumn="0"/>
          <w:cantSplit/>
          <w:trHeight w:val="737"/>
          <w:tblHeader/>
        </w:trPr>
        <w:tc>
          <w:tcPr>
            <w:tcW w:w="3125" w:type="pct"/>
            <w:vAlign w:val="center"/>
          </w:tcPr>
          <w:p w14:paraId="37E056B6" w14:textId="77777777" w:rsidR="0081538C" w:rsidRPr="0081538C" w:rsidRDefault="0081538C" w:rsidP="000D6E7E">
            <w:pPr>
              <w:spacing w:after="0"/>
            </w:pPr>
            <w:r w:rsidRPr="0081538C">
              <w:t>Experience, Knowledge, Skills &amp; Abilities</w:t>
            </w:r>
          </w:p>
        </w:tc>
        <w:tc>
          <w:tcPr>
            <w:tcW w:w="330" w:type="pct"/>
            <w:vAlign w:val="center"/>
          </w:tcPr>
          <w:p w14:paraId="346B45FB" w14:textId="77777777" w:rsidR="0081538C" w:rsidRPr="0081538C" w:rsidRDefault="0081538C" w:rsidP="000D6E7E">
            <w:pPr>
              <w:spacing w:after="0"/>
            </w:pPr>
            <w:r w:rsidRPr="0081538C">
              <w:t>Rating</w:t>
            </w:r>
          </w:p>
          <w:p w14:paraId="12687B10" w14:textId="77777777" w:rsidR="0081538C" w:rsidRPr="0081538C" w:rsidRDefault="0081538C" w:rsidP="000D6E7E">
            <w:pPr>
              <w:spacing w:after="0"/>
            </w:pPr>
            <w:r w:rsidRPr="0081538C">
              <w:t xml:space="preserve">1 2 3 4 </w:t>
            </w:r>
          </w:p>
        </w:tc>
        <w:tc>
          <w:tcPr>
            <w:tcW w:w="1545" w:type="pct"/>
            <w:vAlign w:val="center"/>
          </w:tcPr>
          <w:p w14:paraId="4D45D639" w14:textId="77777777" w:rsidR="0081538C" w:rsidRPr="0081538C" w:rsidRDefault="0081538C" w:rsidP="000D6E7E">
            <w:pPr>
              <w:spacing w:after="0"/>
            </w:pPr>
            <w:r w:rsidRPr="0081538C">
              <w:t>Notes</w:t>
            </w:r>
          </w:p>
        </w:tc>
      </w:tr>
      <w:tr w:rsidR="000C5B04" w:rsidRPr="0081538C" w14:paraId="2CA5561D"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06DC60A4" w14:textId="77777777" w:rsidR="0081538C" w:rsidRPr="0081538C" w:rsidRDefault="0081538C" w:rsidP="0081538C">
            <w:r w:rsidRPr="0081538C">
              <w:rPr>
                <w:b/>
              </w:rPr>
              <w:t>Education:</w:t>
            </w:r>
            <w:r w:rsidRPr="0081538C">
              <w:t xml:space="preserve">  </w:t>
            </w:r>
            <w:r>
              <w:t xml:space="preserve">Required degrees or certifications. </w:t>
            </w:r>
          </w:p>
        </w:tc>
        <w:tc>
          <w:tcPr>
            <w:tcW w:w="330" w:type="pct"/>
          </w:tcPr>
          <w:p w14:paraId="4F743AC2" w14:textId="77777777" w:rsidR="0081538C" w:rsidRPr="0081538C" w:rsidRDefault="0081538C" w:rsidP="0081538C">
            <w:pPr>
              <w:rPr>
                <w:b/>
              </w:rPr>
            </w:pPr>
          </w:p>
        </w:tc>
        <w:tc>
          <w:tcPr>
            <w:tcW w:w="1545" w:type="pct"/>
          </w:tcPr>
          <w:p w14:paraId="38FF13BF" w14:textId="77777777" w:rsidR="0081538C" w:rsidRPr="0081538C" w:rsidRDefault="0081538C" w:rsidP="0081538C">
            <w:pPr>
              <w:rPr>
                <w:b/>
              </w:rPr>
            </w:pPr>
          </w:p>
        </w:tc>
      </w:tr>
      <w:tr w:rsidR="000C5B04" w:rsidRPr="0081538C" w14:paraId="327DA13C" w14:textId="77777777" w:rsidTr="00EA593C">
        <w:tc>
          <w:tcPr>
            <w:tcW w:w="3125" w:type="pct"/>
          </w:tcPr>
          <w:p w14:paraId="5DE55433" w14:textId="77777777" w:rsidR="0081538C" w:rsidRPr="0081538C" w:rsidRDefault="0081538C" w:rsidP="0081538C">
            <w:r w:rsidRPr="0081538C">
              <w:rPr>
                <w:b/>
              </w:rPr>
              <w:t xml:space="preserve">Knowledge of State Government: </w:t>
            </w:r>
            <w:r w:rsidRPr="0081538C">
              <w:t>Knowledgeable about and familiar with governance at the state or federal level.</w:t>
            </w:r>
          </w:p>
        </w:tc>
        <w:tc>
          <w:tcPr>
            <w:tcW w:w="330" w:type="pct"/>
          </w:tcPr>
          <w:p w14:paraId="41DC152C" w14:textId="77777777" w:rsidR="0081538C" w:rsidRPr="0081538C" w:rsidRDefault="0081538C" w:rsidP="0081538C">
            <w:pPr>
              <w:rPr>
                <w:b/>
              </w:rPr>
            </w:pPr>
          </w:p>
        </w:tc>
        <w:tc>
          <w:tcPr>
            <w:tcW w:w="1545" w:type="pct"/>
          </w:tcPr>
          <w:p w14:paraId="3325215C" w14:textId="77777777" w:rsidR="0081538C" w:rsidRPr="0081538C" w:rsidRDefault="0081538C" w:rsidP="0081538C">
            <w:pPr>
              <w:rPr>
                <w:b/>
              </w:rPr>
            </w:pPr>
          </w:p>
        </w:tc>
      </w:tr>
      <w:tr w:rsidR="000C5B04" w:rsidRPr="0081538C" w14:paraId="2C6A0A32" w14:textId="77777777" w:rsidTr="00EA593C">
        <w:trPr>
          <w:cnfStyle w:val="000000100000" w:firstRow="0" w:lastRow="0" w:firstColumn="0" w:lastColumn="0" w:oddVBand="0" w:evenVBand="0" w:oddHBand="1" w:evenHBand="0" w:firstRowFirstColumn="0" w:firstRowLastColumn="0" w:lastRowFirstColumn="0" w:lastRowLastColumn="0"/>
          <w:trHeight w:val="595"/>
        </w:trPr>
        <w:tc>
          <w:tcPr>
            <w:tcW w:w="3125" w:type="pct"/>
          </w:tcPr>
          <w:p w14:paraId="189F5A55" w14:textId="77777777" w:rsidR="0081538C" w:rsidRPr="0081538C" w:rsidRDefault="0081538C" w:rsidP="0081538C">
            <w:pPr>
              <w:rPr>
                <w:b/>
              </w:rPr>
            </w:pPr>
            <w:r w:rsidRPr="0081538C">
              <w:rPr>
                <w:b/>
              </w:rPr>
              <w:t xml:space="preserve">Leadership/Strategic Thinking: </w:t>
            </w:r>
            <w:r w:rsidRPr="0081538C">
              <w:t xml:space="preserve">A visionary leader with a successful track record of managing complex and diverse groups.  Formulates objectives and </w:t>
            </w:r>
            <w:r w:rsidR="000C5B04" w:rsidRPr="0081538C">
              <w:t>priorities and</w:t>
            </w:r>
            <w:r w:rsidRPr="0081538C">
              <w:t xml:space="preserve"> implements plans consistent with the long-term interests of the organization.  Capitalizes on opportunities and manages risks. </w:t>
            </w:r>
          </w:p>
        </w:tc>
        <w:tc>
          <w:tcPr>
            <w:tcW w:w="330" w:type="pct"/>
          </w:tcPr>
          <w:p w14:paraId="3459390F" w14:textId="77777777" w:rsidR="0081538C" w:rsidRPr="0081538C" w:rsidRDefault="0081538C" w:rsidP="0081538C">
            <w:pPr>
              <w:rPr>
                <w:b/>
              </w:rPr>
            </w:pPr>
          </w:p>
        </w:tc>
        <w:tc>
          <w:tcPr>
            <w:tcW w:w="1545" w:type="pct"/>
          </w:tcPr>
          <w:p w14:paraId="5DEEC78B" w14:textId="77777777" w:rsidR="0081538C" w:rsidRPr="0081538C" w:rsidRDefault="0081538C" w:rsidP="0081538C">
            <w:pPr>
              <w:rPr>
                <w:b/>
              </w:rPr>
            </w:pPr>
          </w:p>
        </w:tc>
      </w:tr>
      <w:tr w:rsidR="000C5B04" w:rsidRPr="0081538C" w14:paraId="3F4D81AD" w14:textId="77777777" w:rsidTr="00EA593C">
        <w:trPr>
          <w:trHeight w:val="782"/>
        </w:trPr>
        <w:tc>
          <w:tcPr>
            <w:tcW w:w="3125" w:type="pct"/>
          </w:tcPr>
          <w:p w14:paraId="7B15ECD0" w14:textId="77777777" w:rsidR="0081538C" w:rsidRPr="0081538C" w:rsidRDefault="0081538C" w:rsidP="0081538C">
            <w:pPr>
              <w:rPr>
                <w:b/>
              </w:rPr>
            </w:pPr>
            <w:r w:rsidRPr="0081538C">
              <w:rPr>
                <w:b/>
              </w:rPr>
              <w:t xml:space="preserve">Change Management: </w:t>
            </w:r>
            <w:r w:rsidRPr="0081538C">
              <w:t>Has proven experience initiating and managing cultural and organizational change while maintaining an environment that supports employees during the change process.</w:t>
            </w:r>
          </w:p>
        </w:tc>
        <w:tc>
          <w:tcPr>
            <w:tcW w:w="330" w:type="pct"/>
          </w:tcPr>
          <w:p w14:paraId="132AE0CD" w14:textId="77777777" w:rsidR="0081538C" w:rsidRPr="0081538C" w:rsidRDefault="0081538C" w:rsidP="0081538C">
            <w:pPr>
              <w:rPr>
                <w:b/>
              </w:rPr>
            </w:pPr>
          </w:p>
        </w:tc>
        <w:tc>
          <w:tcPr>
            <w:tcW w:w="1545" w:type="pct"/>
          </w:tcPr>
          <w:p w14:paraId="6EFEC80D" w14:textId="77777777" w:rsidR="0081538C" w:rsidRPr="0081538C" w:rsidRDefault="0081538C" w:rsidP="0081538C">
            <w:pPr>
              <w:rPr>
                <w:b/>
              </w:rPr>
            </w:pPr>
          </w:p>
        </w:tc>
      </w:tr>
      <w:tr w:rsidR="000C5B04" w:rsidRPr="0081538C" w14:paraId="6102423D" w14:textId="77777777" w:rsidTr="00EA593C">
        <w:trPr>
          <w:cnfStyle w:val="000000100000" w:firstRow="0" w:lastRow="0" w:firstColumn="0" w:lastColumn="0" w:oddVBand="0" w:evenVBand="0" w:oddHBand="1" w:evenHBand="0" w:firstRowFirstColumn="0" w:firstRowLastColumn="0" w:lastRowFirstColumn="0" w:lastRowLastColumn="0"/>
          <w:trHeight w:val="782"/>
        </w:trPr>
        <w:tc>
          <w:tcPr>
            <w:tcW w:w="3125" w:type="pct"/>
          </w:tcPr>
          <w:p w14:paraId="1B749381" w14:textId="77777777" w:rsidR="0081538C" w:rsidRPr="0081538C" w:rsidRDefault="0081538C" w:rsidP="0081538C">
            <w:r w:rsidRPr="0081538C">
              <w:rPr>
                <w:b/>
              </w:rPr>
              <w:t xml:space="preserve">Conflict Management:  </w:t>
            </w:r>
            <w:r w:rsidRPr="0081538C">
              <w:t xml:space="preserve">Encourages creative tension and differences of opinions.  Anticipates and takes steps to prevent counterproductive confrontations.  Manages and resolves conflicts and disagreements in a constructive manner. </w:t>
            </w:r>
          </w:p>
        </w:tc>
        <w:tc>
          <w:tcPr>
            <w:tcW w:w="330" w:type="pct"/>
          </w:tcPr>
          <w:p w14:paraId="624B848B" w14:textId="77777777" w:rsidR="0081538C" w:rsidRPr="0081538C" w:rsidRDefault="0081538C" w:rsidP="0081538C">
            <w:pPr>
              <w:rPr>
                <w:b/>
              </w:rPr>
            </w:pPr>
          </w:p>
        </w:tc>
        <w:tc>
          <w:tcPr>
            <w:tcW w:w="1545" w:type="pct"/>
          </w:tcPr>
          <w:p w14:paraId="0628A9AF" w14:textId="77777777" w:rsidR="0081538C" w:rsidRPr="0081538C" w:rsidRDefault="0081538C" w:rsidP="0081538C">
            <w:pPr>
              <w:rPr>
                <w:b/>
              </w:rPr>
            </w:pPr>
          </w:p>
        </w:tc>
      </w:tr>
      <w:tr w:rsidR="000C5B04" w:rsidRPr="0081538C" w14:paraId="4BCB0374" w14:textId="77777777" w:rsidTr="00EA593C">
        <w:trPr>
          <w:trHeight w:val="782"/>
        </w:trPr>
        <w:tc>
          <w:tcPr>
            <w:tcW w:w="3125" w:type="pct"/>
          </w:tcPr>
          <w:p w14:paraId="2EB409AF" w14:textId="77777777" w:rsidR="0081538C" w:rsidRPr="0081538C" w:rsidRDefault="0081538C" w:rsidP="0081538C">
            <w:r w:rsidRPr="0081538C">
              <w:rPr>
                <w:b/>
              </w:rPr>
              <w:lastRenderedPageBreak/>
              <w:t xml:space="preserve">Business Acumen:  </w:t>
            </w:r>
            <w:r w:rsidRPr="0081538C">
              <w:t>Builds and manages workforce based on organizational goals, budget considerations, and staffing needs.  Ensures employees are properly recruited, selected, appraised, and rewarded.</w:t>
            </w:r>
          </w:p>
        </w:tc>
        <w:tc>
          <w:tcPr>
            <w:tcW w:w="330" w:type="pct"/>
          </w:tcPr>
          <w:p w14:paraId="4BE44B27" w14:textId="77777777" w:rsidR="0081538C" w:rsidRPr="0081538C" w:rsidRDefault="0081538C" w:rsidP="0081538C">
            <w:pPr>
              <w:rPr>
                <w:b/>
              </w:rPr>
            </w:pPr>
          </w:p>
        </w:tc>
        <w:tc>
          <w:tcPr>
            <w:tcW w:w="1545" w:type="pct"/>
          </w:tcPr>
          <w:p w14:paraId="1023E313" w14:textId="77777777" w:rsidR="0081538C" w:rsidRPr="0081538C" w:rsidRDefault="0081538C" w:rsidP="0081538C">
            <w:pPr>
              <w:rPr>
                <w:b/>
              </w:rPr>
            </w:pPr>
          </w:p>
        </w:tc>
      </w:tr>
      <w:tr w:rsidR="000C5B04" w:rsidRPr="0081538C" w14:paraId="6AAEEF42"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465051C8" w14:textId="77777777" w:rsidR="0081538C" w:rsidRPr="0081538C" w:rsidRDefault="0081538C" w:rsidP="0081538C">
            <w:r w:rsidRPr="0081538C">
              <w:rPr>
                <w:b/>
              </w:rPr>
              <w:t xml:space="preserve">Values and Integrity: </w:t>
            </w:r>
            <w:r w:rsidRPr="0081538C">
              <w:t xml:space="preserve">Has demonstrated a high-level of integrity in previous roles as stated by peers, references, and other sources.  Maintains high ethical standards.  Personal and professional values are aligned with those of the agency.  </w:t>
            </w:r>
          </w:p>
        </w:tc>
        <w:tc>
          <w:tcPr>
            <w:tcW w:w="330" w:type="pct"/>
          </w:tcPr>
          <w:p w14:paraId="125E3AEE" w14:textId="77777777" w:rsidR="0081538C" w:rsidRPr="0081538C" w:rsidRDefault="0081538C" w:rsidP="0081538C">
            <w:pPr>
              <w:rPr>
                <w:b/>
              </w:rPr>
            </w:pPr>
          </w:p>
        </w:tc>
        <w:tc>
          <w:tcPr>
            <w:tcW w:w="1545" w:type="pct"/>
          </w:tcPr>
          <w:p w14:paraId="440764B3" w14:textId="77777777" w:rsidR="0081538C" w:rsidRPr="0081538C" w:rsidRDefault="0081538C" w:rsidP="0081538C">
            <w:pPr>
              <w:rPr>
                <w:b/>
              </w:rPr>
            </w:pPr>
          </w:p>
        </w:tc>
      </w:tr>
      <w:tr w:rsidR="000C5B04" w:rsidRPr="0081538C" w14:paraId="67A7A239" w14:textId="77777777" w:rsidTr="00EA593C">
        <w:tc>
          <w:tcPr>
            <w:tcW w:w="3125" w:type="pct"/>
          </w:tcPr>
          <w:p w14:paraId="541D94B6" w14:textId="77777777" w:rsidR="0081538C" w:rsidRPr="0081538C" w:rsidRDefault="0081538C" w:rsidP="0081538C">
            <w:r w:rsidRPr="0081538C">
              <w:rPr>
                <w:b/>
                <w:bCs/>
              </w:rPr>
              <w:t xml:space="preserve">Communication Skills: </w:t>
            </w:r>
            <w:r w:rsidRPr="0081538C">
              <w:rPr>
                <w:bCs/>
              </w:rPr>
              <w:t xml:space="preserve">A highly effective and skilled communicator.  Someone who has demonstrated excellence communicating across diverse audiences on a broad range of issues. </w:t>
            </w:r>
          </w:p>
        </w:tc>
        <w:tc>
          <w:tcPr>
            <w:tcW w:w="330" w:type="pct"/>
          </w:tcPr>
          <w:p w14:paraId="0DDEECE0" w14:textId="77777777" w:rsidR="0081538C" w:rsidRPr="0081538C" w:rsidRDefault="0081538C" w:rsidP="0081538C">
            <w:pPr>
              <w:rPr>
                <w:b/>
              </w:rPr>
            </w:pPr>
          </w:p>
        </w:tc>
        <w:tc>
          <w:tcPr>
            <w:tcW w:w="1545" w:type="pct"/>
          </w:tcPr>
          <w:p w14:paraId="3C321049" w14:textId="77777777" w:rsidR="0081538C" w:rsidRPr="0081538C" w:rsidRDefault="0081538C" w:rsidP="0081538C">
            <w:pPr>
              <w:rPr>
                <w:b/>
              </w:rPr>
            </w:pPr>
          </w:p>
        </w:tc>
      </w:tr>
      <w:tr w:rsidR="000C5B04" w:rsidRPr="0081538C" w14:paraId="00BCAD8E"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25075F84" w14:textId="77777777" w:rsidR="0081538C" w:rsidRPr="0081538C" w:rsidRDefault="0081538C" w:rsidP="0081538C">
            <w:r w:rsidRPr="0081538C">
              <w:rPr>
                <w:b/>
              </w:rPr>
              <w:t>Innovative</w:t>
            </w:r>
            <w:r>
              <w:rPr>
                <w:b/>
              </w:rPr>
              <w:t xml:space="preserve"> </w:t>
            </w:r>
            <w:r w:rsidRPr="0081538C">
              <w:rPr>
                <w:b/>
              </w:rPr>
              <w:t xml:space="preserve">Approach: </w:t>
            </w:r>
            <w:r w:rsidRPr="0081538C">
              <w:t xml:space="preserve">Devotes continuous efforts to remain knowledgeable of current trends related to </w:t>
            </w:r>
            <w:r>
              <w:t>area of expertise.</w:t>
            </w:r>
            <w:r w:rsidRPr="0081538C">
              <w:t xml:space="preserve"> Demonstrates forward thinking and proactive planning.  Exhibits solid judgment in identifying which new methods to adopt and then effectively implement into the organizational structure.</w:t>
            </w:r>
          </w:p>
        </w:tc>
        <w:tc>
          <w:tcPr>
            <w:tcW w:w="330" w:type="pct"/>
          </w:tcPr>
          <w:p w14:paraId="26E819A1" w14:textId="77777777" w:rsidR="0081538C" w:rsidRPr="0081538C" w:rsidRDefault="0081538C" w:rsidP="0081538C">
            <w:pPr>
              <w:rPr>
                <w:b/>
              </w:rPr>
            </w:pPr>
          </w:p>
        </w:tc>
        <w:tc>
          <w:tcPr>
            <w:tcW w:w="1545" w:type="pct"/>
          </w:tcPr>
          <w:p w14:paraId="312C04B0" w14:textId="77777777" w:rsidR="0081538C" w:rsidRPr="0081538C" w:rsidRDefault="0081538C" w:rsidP="0081538C">
            <w:pPr>
              <w:rPr>
                <w:b/>
              </w:rPr>
            </w:pPr>
          </w:p>
        </w:tc>
      </w:tr>
      <w:tr w:rsidR="000C5B04" w:rsidRPr="0081538C" w14:paraId="567E856B" w14:textId="77777777" w:rsidTr="00EA593C">
        <w:tc>
          <w:tcPr>
            <w:tcW w:w="3125" w:type="pct"/>
          </w:tcPr>
          <w:p w14:paraId="615ADD5A" w14:textId="77777777" w:rsidR="0081538C" w:rsidRPr="0081538C" w:rsidRDefault="0081538C" w:rsidP="0081538C">
            <w:r w:rsidRPr="0081538C">
              <w:rPr>
                <w:b/>
              </w:rPr>
              <w:t xml:space="preserve">Inclusiveness: </w:t>
            </w:r>
            <w:r w:rsidRPr="0081538C">
              <w:t>The ability to create a healthy work environment that embraces diversity and uses broad perspectives to make progress on organizational goals.  Ensure all employees feel valued and respected showing special consideration for remote needs of field offices.</w:t>
            </w:r>
          </w:p>
        </w:tc>
        <w:tc>
          <w:tcPr>
            <w:tcW w:w="330" w:type="pct"/>
          </w:tcPr>
          <w:p w14:paraId="75EAAB72" w14:textId="77777777" w:rsidR="0081538C" w:rsidRPr="0081538C" w:rsidRDefault="0081538C" w:rsidP="0081538C">
            <w:pPr>
              <w:rPr>
                <w:b/>
              </w:rPr>
            </w:pPr>
          </w:p>
        </w:tc>
        <w:tc>
          <w:tcPr>
            <w:tcW w:w="1545" w:type="pct"/>
          </w:tcPr>
          <w:p w14:paraId="46C03358" w14:textId="77777777" w:rsidR="0081538C" w:rsidRPr="0081538C" w:rsidRDefault="0081538C" w:rsidP="0081538C">
            <w:pPr>
              <w:rPr>
                <w:b/>
              </w:rPr>
            </w:pPr>
          </w:p>
        </w:tc>
      </w:tr>
      <w:tr w:rsidR="000C5B04" w:rsidRPr="0081538C" w14:paraId="23CBF09C"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4ED13A87" w14:textId="77777777" w:rsidR="0081538C" w:rsidRPr="0081538C" w:rsidRDefault="0081538C" w:rsidP="0081538C">
            <w:r w:rsidRPr="0081538C">
              <w:rPr>
                <w:b/>
              </w:rPr>
              <w:t>Tact and Diplomacy</w:t>
            </w:r>
            <w:r w:rsidRPr="0081538C">
              <w:t>: Respond to difficult, stressful or sensitive interpersonal situations in ways that reduce or minimize potential conflicts, while still addressing the problems at hand.</w:t>
            </w:r>
          </w:p>
        </w:tc>
        <w:tc>
          <w:tcPr>
            <w:tcW w:w="330" w:type="pct"/>
          </w:tcPr>
          <w:p w14:paraId="4BBF3305" w14:textId="77777777" w:rsidR="0081538C" w:rsidRPr="0081538C" w:rsidRDefault="0081538C" w:rsidP="0081538C">
            <w:pPr>
              <w:rPr>
                <w:b/>
              </w:rPr>
            </w:pPr>
          </w:p>
        </w:tc>
        <w:tc>
          <w:tcPr>
            <w:tcW w:w="1545" w:type="pct"/>
          </w:tcPr>
          <w:p w14:paraId="011528D4" w14:textId="77777777" w:rsidR="0081538C" w:rsidRPr="0081538C" w:rsidRDefault="0081538C" w:rsidP="0081538C">
            <w:pPr>
              <w:rPr>
                <w:b/>
              </w:rPr>
            </w:pPr>
          </w:p>
        </w:tc>
      </w:tr>
      <w:tr w:rsidR="000C5B04" w:rsidRPr="0081538C" w14:paraId="2EDAFB7E" w14:textId="77777777" w:rsidTr="00EA593C">
        <w:trPr>
          <w:trHeight w:val="505"/>
        </w:trPr>
        <w:tc>
          <w:tcPr>
            <w:tcW w:w="3125" w:type="pct"/>
          </w:tcPr>
          <w:p w14:paraId="61DA4EDD" w14:textId="77777777" w:rsidR="0081538C" w:rsidRPr="0081538C" w:rsidRDefault="0081538C" w:rsidP="0081538C">
            <w:pPr>
              <w:rPr>
                <w:b/>
              </w:rPr>
            </w:pPr>
            <w:r w:rsidRPr="0081538C">
              <w:rPr>
                <w:b/>
                <w:bCs/>
                <w:lang w:val="en"/>
              </w:rPr>
              <w:t xml:space="preserve">Performance Management: </w:t>
            </w:r>
            <w:r w:rsidRPr="0081538C">
              <w:rPr>
                <w:lang w:val="en"/>
              </w:rPr>
              <w:t xml:space="preserve">Experience with the development and ongoing analysis of a performance measurement system using statistical evidence to evaluate progress toward defined organizational objectives. </w:t>
            </w:r>
          </w:p>
        </w:tc>
        <w:tc>
          <w:tcPr>
            <w:tcW w:w="330" w:type="pct"/>
          </w:tcPr>
          <w:p w14:paraId="0F10507D" w14:textId="77777777" w:rsidR="0081538C" w:rsidRPr="0081538C" w:rsidRDefault="0081538C" w:rsidP="0081538C">
            <w:pPr>
              <w:rPr>
                <w:b/>
              </w:rPr>
            </w:pPr>
          </w:p>
        </w:tc>
        <w:tc>
          <w:tcPr>
            <w:tcW w:w="1545" w:type="pct"/>
          </w:tcPr>
          <w:p w14:paraId="7FEC7F42" w14:textId="77777777" w:rsidR="0081538C" w:rsidRPr="0081538C" w:rsidRDefault="0081538C" w:rsidP="0081538C">
            <w:pPr>
              <w:rPr>
                <w:b/>
              </w:rPr>
            </w:pPr>
          </w:p>
        </w:tc>
      </w:tr>
      <w:tr w:rsidR="000C5B04" w:rsidRPr="0081538C" w14:paraId="4711BFE4" w14:textId="77777777" w:rsidTr="00EA593C">
        <w:trPr>
          <w:cnfStyle w:val="000000100000" w:firstRow="0" w:lastRow="0" w:firstColumn="0" w:lastColumn="0" w:oddVBand="0" w:evenVBand="0" w:oddHBand="1" w:evenHBand="0" w:firstRowFirstColumn="0" w:firstRowLastColumn="0" w:lastRowFirstColumn="0" w:lastRowLastColumn="0"/>
          <w:trHeight w:val="397"/>
        </w:trPr>
        <w:tc>
          <w:tcPr>
            <w:tcW w:w="3125" w:type="pct"/>
          </w:tcPr>
          <w:p w14:paraId="21EED5A2" w14:textId="77777777" w:rsidR="0081538C" w:rsidRPr="0081538C" w:rsidRDefault="0081538C" w:rsidP="0081538C">
            <w:pPr>
              <w:rPr>
                <w:b/>
              </w:rPr>
            </w:pPr>
            <w:r w:rsidRPr="0081538C">
              <w:rPr>
                <w:b/>
              </w:rPr>
              <w:t xml:space="preserve">Political Astuteness: </w:t>
            </w:r>
            <w:r w:rsidRPr="0081538C">
              <w:t xml:space="preserve">Understands the political and individual sensitivities that can impact decision making in an </w:t>
            </w:r>
            <w:proofErr w:type="gramStart"/>
            <w:r w:rsidRPr="0081538C">
              <w:t>organization, and</w:t>
            </w:r>
            <w:proofErr w:type="gramEnd"/>
            <w:r w:rsidRPr="0081538C">
              <w:t xml:space="preserve"> has demonstrated an ability to adapt to an organization’s leadership needs.</w:t>
            </w:r>
          </w:p>
        </w:tc>
        <w:tc>
          <w:tcPr>
            <w:tcW w:w="330" w:type="pct"/>
          </w:tcPr>
          <w:p w14:paraId="62867EEB" w14:textId="77777777" w:rsidR="0081538C" w:rsidRPr="0081538C" w:rsidRDefault="0081538C" w:rsidP="0081538C">
            <w:pPr>
              <w:rPr>
                <w:b/>
              </w:rPr>
            </w:pPr>
          </w:p>
        </w:tc>
        <w:tc>
          <w:tcPr>
            <w:tcW w:w="1545" w:type="pct"/>
          </w:tcPr>
          <w:p w14:paraId="5CBFD9C2" w14:textId="77777777" w:rsidR="0081538C" w:rsidRPr="0081538C" w:rsidRDefault="0081538C" w:rsidP="0081538C">
            <w:pPr>
              <w:rPr>
                <w:b/>
              </w:rPr>
            </w:pPr>
          </w:p>
        </w:tc>
      </w:tr>
      <w:tr w:rsidR="000C5B04" w:rsidRPr="0081538C" w14:paraId="374ABCD1" w14:textId="77777777" w:rsidTr="00EA593C">
        <w:tc>
          <w:tcPr>
            <w:tcW w:w="3125" w:type="pct"/>
          </w:tcPr>
          <w:p w14:paraId="0EFB748F" w14:textId="77777777" w:rsidR="0081538C" w:rsidRPr="0081538C" w:rsidRDefault="0081538C" w:rsidP="0081538C">
            <w:pPr>
              <w:rPr>
                <w:b/>
              </w:rPr>
            </w:pPr>
            <w:r w:rsidRPr="0081538C">
              <w:rPr>
                <w:b/>
              </w:rPr>
              <w:lastRenderedPageBreak/>
              <w:t xml:space="preserve">Legal Acumen: </w:t>
            </w:r>
            <w:r w:rsidRPr="0081538C">
              <w:t>Demonstrates strong knowledge of relevant state and federal employment laws and regulations.</w:t>
            </w:r>
          </w:p>
        </w:tc>
        <w:tc>
          <w:tcPr>
            <w:tcW w:w="330" w:type="pct"/>
          </w:tcPr>
          <w:p w14:paraId="5FB3468C" w14:textId="77777777" w:rsidR="0081538C" w:rsidRPr="0081538C" w:rsidRDefault="0081538C" w:rsidP="0081538C">
            <w:pPr>
              <w:rPr>
                <w:b/>
              </w:rPr>
            </w:pPr>
          </w:p>
        </w:tc>
        <w:tc>
          <w:tcPr>
            <w:tcW w:w="1545" w:type="pct"/>
          </w:tcPr>
          <w:p w14:paraId="7BA65654" w14:textId="77777777" w:rsidR="0081538C" w:rsidRPr="0081538C" w:rsidRDefault="0081538C" w:rsidP="0081538C">
            <w:pPr>
              <w:rPr>
                <w:b/>
              </w:rPr>
            </w:pPr>
          </w:p>
        </w:tc>
      </w:tr>
      <w:tr w:rsidR="000C5B04" w:rsidRPr="0081538C" w14:paraId="5095A235"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493A71C5" w14:textId="77777777" w:rsidR="0081538C" w:rsidRPr="0081538C" w:rsidRDefault="0081538C" w:rsidP="0081538C">
            <w:r w:rsidRPr="0081538C">
              <w:rPr>
                <w:b/>
              </w:rPr>
              <w:t xml:space="preserve">Timely Decision Making:  </w:t>
            </w:r>
            <w:r w:rsidRPr="0081538C">
              <w:t>Makes decisions in a timely manner, sometimes with incomplete information and under tight deadlines and pressure; able to make a quick decision.</w:t>
            </w:r>
          </w:p>
        </w:tc>
        <w:tc>
          <w:tcPr>
            <w:tcW w:w="330" w:type="pct"/>
          </w:tcPr>
          <w:p w14:paraId="622B7638" w14:textId="77777777" w:rsidR="0081538C" w:rsidRPr="0081538C" w:rsidRDefault="0081538C" w:rsidP="0081538C">
            <w:pPr>
              <w:rPr>
                <w:b/>
              </w:rPr>
            </w:pPr>
          </w:p>
        </w:tc>
        <w:tc>
          <w:tcPr>
            <w:tcW w:w="1545" w:type="pct"/>
          </w:tcPr>
          <w:p w14:paraId="38633283" w14:textId="77777777" w:rsidR="0081538C" w:rsidRPr="0081538C" w:rsidRDefault="0081538C" w:rsidP="0081538C">
            <w:pPr>
              <w:rPr>
                <w:b/>
              </w:rPr>
            </w:pPr>
          </w:p>
        </w:tc>
      </w:tr>
      <w:tr w:rsidR="000C5B04" w:rsidRPr="0081538C" w14:paraId="37CB72A3" w14:textId="77777777" w:rsidTr="00EA593C">
        <w:tc>
          <w:tcPr>
            <w:tcW w:w="3125" w:type="pct"/>
          </w:tcPr>
          <w:p w14:paraId="177CA432" w14:textId="77777777" w:rsidR="0081538C" w:rsidRPr="0081538C" w:rsidRDefault="0081538C" w:rsidP="0081538C">
            <w:r w:rsidRPr="0081538C">
              <w:rPr>
                <w:b/>
              </w:rPr>
              <w:t xml:space="preserve">Command Skills (Authority):  </w:t>
            </w:r>
            <w:r w:rsidRPr="0081538C">
              <w:t>Relishes leading; takes unpopular stands if necessary; encourages direct and tough debate but isn’t afraid to end it and move on; is looked to for direction in a crisis; faces adversity head on; energized by tough challenges.</w:t>
            </w:r>
          </w:p>
        </w:tc>
        <w:tc>
          <w:tcPr>
            <w:tcW w:w="330" w:type="pct"/>
          </w:tcPr>
          <w:p w14:paraId="23B3DCF2" w14:textId="77777777" w:rsidR="0081538C" w:rsidRPr="0081538C" w:rsidRDefault="0081538C" w:rsidP="0081538C">
            <w:pPr>
              <w:rPr>
                <w:b/>
              </w:rPr>
            </w:pPr>
          </w:p>
        </w:tc>
        <w:tc>
          <w:tcPr>
            <w:tcW w:w="1545" w:type="pct"/>
          </w:tcPr>
          <w:p w14:paraId="462FEE08" w14:textId="77777777" w:rsidR="0081538C" w:rsidRPr="0081538C" w:rsidRDefault="0081538C" w:rsidP="0081538C">
            <w:pPr>
              <w:rPr>
                <w:b/>
              </w:rPr>
            </w:pPr>
          </w:p>
        </w:tc>
      </w:tr>
      <w:tr w:rsidR="00EA593C" w:rsidRPr="0081538C" w14:paraId="1D60054D" w14:textId="77777777" w:rsidTr="00EA593C">
        <w:trPr>
          <w:cnfStyle w:val="000000100000" w:firstRow="0" w:lastRow="0" w:firstColumn="0" w:lastColumn="0" w:oddVBand="0" w:evenVBand="0" w:oddHBand="1" w:evenHBand="0" w:firstRowFirstColumn="0" w:firstRowLastColumn="0" w:lastRowFirstColumn="0" w:lastRowLastColumn="0"/>
        </w:trPr>
        <w:tc>
          <w:tcPr>
            <w:tcW w:w="3125" w:type="pct"/>
          </w:tcPr>
          <w:p w14:paraId="12F9A6DE" w14:textId="77777777" w:rsidR="00EA593C" w:rsidRPr="0081538C" w:rsidRDefault="00EA593C" w:rsidP="0081538C">
            <w:pPr>
              <w:rPr>
                <w:b/>
              </w:rPr>
            </w:pPr>
            <w:r w:rsidRPr="00EA593C">
              <w:rPr>
                <w:b/>
              </w:rPr>
              <w:t xml:space="preserve">Functional/Technical Skills:  </w:t>
            </w:r>
            <w:r w:rsidRPr="00EA593C">
              <w:rPr>
                <w:bCs/>
              </w:rPr>
              <w:t>Has the functional and technical knowledge and skills to do the job at a high level of accomplishment.</w:t>
            </w:r>
          </w:p>
        </w:tc>
        <w:tc>
          <w:tcPr>
            <w:tcW w:w="330" w:type="pct"/>
          </w:tcPr>
          <w:p w14:paraId="0E834959" w14:textId="77777777" w:rsidR="00EA593C" w:rsidRPr="0081538C" w:rsidRDefault="00EA593C" w:rsidP="0081538C">
            <w:pPr>
              <w:rPr>
                <w:b/>
              </w:rPr>
            </w:pPr>
          </w:p>
        </w:tc>
        <w:tc>
          <w:tcPr>
            <w:tcW w:w="1545" w:type="pct"/>
          </w:tcPr>
          <w:p w14:paraId="5DA1A5BC" w14:textId="77777777" w:rsidR="00EA593C" w:rsidRPr="0081538C" w:rsidRDefault="00EA593C" w:rsidP="0081538C">
            <w:pPr>
              <w:rPr>
                <w:b/>
              </w:rPr>
            </w:pPr>
          </w:p>
        </w:tc>
      </w:tr>
    </w:tbl>
    <w:p w14:paraId="07B812F3" w14:textId="77777777" w:rsidR="0081538C" w:rsidRPr="006E2271" w:rsidRDefault="0081538C" w:rsidP="0081538C">
      <w:pPr>
        <w:rPr>
          <w:sz w:val="2"/>
          <w:szCs w:val="2"/>
        </w:rPr>
      </w:pPr>
    </w:p>
    <w:tbl>
      <w:tblPr>
        <w:tblStyle w:val="GridTable3-Accent1"/>
        <w:tblW w:w="5000" w:type="pct"/>
        <w:tblLook w:val="0420" w:firstRow="1" w:lastRow="0" w:firstColumn="0" w:lastColumn="0" w:noHBand="0" w:noVBand="1"/>
      </w:tblPr>
      <w:tblGrid>
        <w:gridCol w:w="8550"/>
        <w:gridCol w:w="903"/>
        <w:gridCol w:w="4227"/>
      </w:tblGrid>
      <w:tr w:rsidR="000C5B04" w:rsidRPr="0081538C" w14:paraId="2A7F77DC" w14:textId="77777777" w:rsidTr="00EA593C">
        <w:trPr>
          <w:cnfStyle w:val="100000000000" w:firstRow="1" w:lastRow="0" w:firstColumn="0" w:lastColumn="0" w:oddVBand="0" w:evenVBand="0" w:oddHBand="0" w:evenHBand="0" w:firstRowFirstColumn="0" w:firstRowLastColumn="0" w:lastRowFirstColumn="0" w:lastRowLastColumn="0"/>
          <w:cantSplit/>
          <w:trHeight w:val="557"/>
          <w:tblHeader/>
        </w:trPr>
        <w:tc>
          <w:tcPr>
            <w:tcW w:w="3125" w:type="pct"/>
            <w:vAlign w:val="center"/>
          </w:tcPr>
          <w:p w14:paraId="3BBB9BB1" w14:textId="77777777" w:rsidR="0081538C" w:rsidRPr="0081538C" w:rsidRDefault="0081538C" w:rsidP="004704AA">
            <w:pPr>
              <w:spacing w:after="0"/>
            </w:pPr>
            <w:r w:rsidRPr="0081538C">
              <w:t xml:space="preserve">Other Important Experience, Knowledge, Skills, </w:t>
            </w:r>
            <w:proofErr w:type="gramStart"/>
            <w:r w:rsidRPr="0081538C">
              <w:t>Abilities  &amp;</w:t>
            </w:r>
            <w:proofErr w:type="gramEnd"/>
            <w:r w:rsidRPr="0081538C">
              <w:t xml:space="preserve"> Attributes</w:t>
            </w:r>
          </w:p>
        </w:tc>
        <w:tc>
          <w:tcPr>
            <w:tcW w:w="330" w:type="pct"/>
            <w:vAlign w:val="center"/>
          </w:tcPr>
          <w:p w14:paraId="27509D9C" w14:textId="77777777" w:rsidR="0081538C" w:rsidRPr="0081538C" w:rsidRDefault="0081538C" w:rsidP="004704AA">
            <w:pPr>
              <w:spacing w:after="0"/>
            </w:pPr>
            <w:r w:rsidRPr="0081538C">
              <w:t>Rating</w:t>
            </w:r>
          </w:p>
          <w:p w14:paraId="5ABB2803" w14:textId="77777777" w:rsidR="0081538C" w:rsidRPr="0081538C" w:rsidRDefault="0081538C" w:rsidP="004704AA">
            <w:pPr>
              <w:spacing w:after="0"/>
            </w:pPr>
            <w:r w:rsidRPr="0081538C">
              <w:t>1 2 3 4</w:t>
            </w:r>
          </w:p>
        </w:tc>
        <w:tc>
          <w:tcPr>
            <w:tcW w:w="1545" w:type="pct"/>
            <w:vAlign w:val="center"/>
          </w:tcPr>
          <w:p w14:paraId="58FAD9B9" w14:textId="77777777" w:rsidR="0081538C" w:rsidRPr="0081538C" w:rsidRDefault="0081538C" w:rsidP="004704AA">
            <w:pPr>
              <w:spacing w:after="0"/>
            </w:pPr>
            <w:r w:rsidRPr="0081538C">
              <w:t>Notes</w:t>
            </w:r>
          </w:p>
        </w:tc>
      </w:tr>
      <w:tr w:rsidR="000C5B04" w:rsidRPr="0081538C" w14:paraId="3346975B" w14:textId="77777777" w:rsidTr="00EA593C">
        <w:trPr>
          <w:cnfStyle w:val="000000100000" w:firstRow="0" w:lastRow="0" w:firstColumn="0" w:lastColumn="0" w:oddVBand="0" w:evenVBand="0" w:oddHBand="1" w:evenHBand="0" w:firstRowFirstColumn="0" w:firstRowLastColumn="0" w:lastRowFirstColumn="0" w:lastRowLastColumn="0"/>
          <w:trHeight w:val="863"/>
        </w:trPr>
        <w:tc>
          <w:tcPr>
            <w:tcW w:w="3125" w:type="pct"/>
          </w:tcPr>
          <w:p w14:paraId="7725EABE" w14:textId="77777777" w:rsidR="0081538C" w:rsidRPr="0081538C" w:rsidRDefault="0081538C" w:rsidP="0081538C"/>
        </w:tc>
        <w:tc>
          <w:tcPr>
            <w:tcW w:w="330" w:type="pct"/>
          </w:tcPr>
          <w:p w14:paraId="04AB613B" w14:textId="77777777" w:rsidR="0081538C" w:rsidRPr="0081538C" w:rsidRDefault="0081538C" w:rsidP="0081538C">
            <w:pPr>
              <w:rPr>
                <w:b/>
              </w:rPr>
            </w:pPr>
          </w:p>
        </w:tc>
        <w:tc>
          <w:tcPr>
            <w:tcW w:w="1545" w:type="pct"/>
          </w:tcPr>
          <w:p w14:paraId="3DBDBE9E" w14:textId="77777777" w:rsidR="0081538C" w:rsidRPr="0081538C" w:rsidRDefault="0081538C" w:rsidP="0081538C">
            <w:pPr>
              <w:rPr>
                <w:b/>
              </w:rPr>
            </w:pPr>
          </w:p>
        </w:tc>
      </w:tr>
      <w:tr w:rsidR="000C5B04" w:rsidRPr="0081538C" w14:paraId="5CB2BB50" w14:textId="77777777" w:rsidTr="00EA593C">
        <w:trPr>
          <w:trHeight w:val="890"/>
        </w:trPr>
        <w:tc>
          <w:tcPr>
            <w:tcW w:w="3125" w:type="pct"/>
          </w:tcPr>
          <w:p w14:paraId="36293D60" w14:textId="77777777" w:rsidR="0081538C" w:rsidRPr="0081538C" w:rsidRDefault="0081538C" w:rsidP="0081538C"/>
        </w:tc>
        <w:tc>
          <w:tcPr>
            <w:tcW w:w="330" w:type="pct"/>
          </w:tcPr>
          <w:p w14:paraId="67245201" w14:textId="77777777" w:rsidR="0081538C" w:rsidRPr="0081538C" w:rsidRDefault="0081538C" w:rsidP="0081538C">
            <w:pPr>
              <w:rPr>
                <w:b/>
              </w:rPr>
            </w:pPr>
          </w:p>
        </w:tc>
        <w:tc>
          <w:tcPr>
            <w:tcW w:w="1545" w:type="pct"/>
          </w:tcPr>
          <w:p w14:paraId="776AF129" w14:textId="77777777" w:rsidR="0081538C" w:rsidRPr="0081538C" w:rsidRDefault="0081538C" w:rsidP="0081538C">
            <w:pPr>
              <w:rPr>
                <w:b/>
              </w:rPr>
            </w:pPr>
          </w:p>
        </w:tc>
      </w:tr>
      <w:tr w:rsidR="000C5B04" w:rsidRPr="0081538C" w14:paraId="115FDEE7" w14:textId="77777777" w:rsidTr="00EA593C">
        <w:trPr>
          <w:cnfStyle w:val="000000100000" w:firstRow="0" w:lastRow="0" w:firstColumn="0" w:lastColumn="0" w:oddVBand="0" w:evenVBand="0" w:oddHBand="1" w:evenHBand="0" w:firstRowFirstColumn="0" w:firstRowLastColumn="0" w:lastRowFirstColumn="0" w:lastRowLastColumn="0"/>
          <w:trHeight w:val="890"/>
        </w:trPr>
        <w:tc>
          <w:tcPr>
            <w:tcW w:w="3125" w:type="pct"/>
          </w:tcPr>
          <w:p w14:paraId="4FC8CAFF" w14:textId="77777777" w:rsidR="0081538C" w:rsidRPr="0081538C" w:rsidRDefault="0081538C" w:rsidP="0081538C"/>
        </w:tc>
        <w:tc>
          <w:tcPr>
            <w:tcW w:w="330" w:type="pct"/>
          </w:tcPr>
          <w:p w14:paraId="652077CB" w14:textId="77777777" w:rsidR="0081538C" w:rsidRPr="0081538C" w:rsidRDefault="0081538C" w:rsidP="0081538C">
            <w:pPr>
              <w:rPr>
                <w:b/>
              </w:rPr>
            </w:pPr>
          </w:p>
        </w:tc>
        <w:tc>
          <w:tcPr>
            <w:tcW w:w="1545" w:type="pct"/>
          </w:tcPr>
          <w:p w14:paraId="29A09AD0" w14:textId="77777777" w:rsidR="0081538C" w:rsidRPr="0081538C" w:rsidRDefault="0081538C" w:rsidP="0081538C">
            <w:pPr>
              <w:rPr>
                <w:b/>
              </w:rPr>
            </w:pPr>
          </w:p>
        </w:tc>
      </w:tr>
      <w:tr w:rsidR="000C5B04" w:rsidRPr="0081538C" w14:paraId="3D24A120" w14:textId="77777777" w:rsidTr="00EA593C">
        <w:trPr>
          <w:trHeight w:val="890"/>
        </w:trPr>
        <w:tc>
          <w:tcPr>
            <w:tcW w:w="3125" w:type="pct"/>
          </w:tcPr>
          <w:p w14:paraId="25F70662" w14:textId="77777777" w:rsidR="0081538C" w:rsidRPr="0081538C" w:rsidRDefault="0081538C" w:rsidP="0081538C"/>
        </w:tc>
        <w:tc>
          <w:tcPr>
            <w:tcW w:w="330" w:type="pct"/>
          </w:tcPr>
          <w:p w14:paraId="10BC9580" w14:textId="77777777" w:rsidR="0081538C" w:rsidRPr="0081538C" w:rsidRDefault="0081538C" w:rsidP="0081538C">
            <w:pPr>
              <w:rPr>
                <w:b/>
              </w:rPr>
            </w:pPr>
          </w:p>
        </w:tc>
        <w:tc>
          <w:tcPr>
            <w:tcW w:w="1545" w:type="pct"/>
          </w:tcPr>
          <w:p w14:paraId="2DC0164F" w14:textId="77777777" w:rsidR="0081538C" w:rsidRPr="0081538C" w:rsidRDefault="0081538C" w:rsidP="0081538C">
            <w:pPr>
              <w:rPr>
                <w:b/>
              </w:rPr>
            </w:pPr>
          </w:p>
        </w:tc>
      </w:tr>
      <w:tr w:rsidR="000C5B04" w:rsidRPr="0081538C" w14:paraId="3149BC50" w14:textId="77777777" w:rsidTr="00EA593C">
        <w:trPr>
          <w:cnfStyle w:val="000000100000" w:firstRow="0" w:lastRow="0" w:firstColumn="0" w:lastColumn="0" w:oddVBand="0" w:evenVBand="0" w:oddHBand="1" w:evenHBand="0" w:firstRowFirstColumn="0" w:firstRowLastColumn="0" w:lastRowFirstColumn="0" w:lastRowLastColumn="0"/>
          <w:trHeight w:val="890"/>
        </w:trPr>
        <w:tc>
          <w:tcPr>
            <w:tcW w:w="3125" w:type="pct"/>
          </w:tcPr>
          <w:p w14:paraId="41462CF4" w14:textId="77777777" w:rsidR="0081538C" w:rsidRPr="0081538C" w:rsidRDefault="0081538C" w:rsidP="0081538C"/>
        </w:tc>
        <w:tc>
          <w:tcPr>
            <w:tcW w:w="330" w:type="pct"/>
          </w:tcPr>
          <w:p w14:paraId="3C376ECC" w14:textId="77777777" w:rsidR="0081538C" w:rsidRPr="0081538C" w:rsidRDefault="0081538C" w:rsidP="0081538C">
            <w:pPr>
              <w:rPr>
                <w:b/>
              </w:rPr>
            </w:pPr>
          </w:p>
        </w:tc>
        <w:tc>
          <w:tcPr>
            <w:tcW w:w="1545" w:type="pct"/>
          </w:tcPr>
          <w:p w14:paraId="35A26000" w14:textId="77777777" w:rsidR="0081538C" w:rsidRPr="0081538C" w:rsidRDefault="0081538C" w:rsidP="0081538C">
            <w:pPr>
              <w:rPr>
                <w:b/>
              </w:rPr>
            </w:pPr>
          </w:p>
        </w:tc>
      </w:tr>
    </w:tbl>
    <w:p w14:paraId="74CA1A82" w14:textId="77777777" w:rsidR="006E2271" w:rsidRDefault="006E2271">
      <w:pPr>
        <w:spacing w:after="200" w:line="276" w:lineRule="auto"/>
        <w:rPr>
          <w:rFonts w:asciiTheme="majorHAnsi" w:hAnsiTheme="majorHAnsi"/>
          <w:caps/>
          <w:color w:val="355D7E" w:themeColor="accent1" w:themeShade="80"/>
          <w:sz w:val="32"/>
          <w:szCs w:val="32"/>
        </w:rPr>
      </w:pPr>
      <w:bookmarkStart w:id="6" w:name="_Toc49164312"/>
      <w:r>
        <w:br w:type="page"/>
      </w:r>
    </w:p>
    <w:p w14:paraId="0867D814" w14:textId="77777777" w:rsidR="00460587" w:rsidRDefault="000D4841" w:rsidP="000D4841">
      <w:pPr>
        <w:pStyle w:val="Heading1"/>
      </w:pPr>
      <w:r>
        <w:lastRenderedPageBreak/>
        <w:t>Knowledge Transer Plan</w:t>
      </w:r>
      <w:bookmarkEnd w:id="6"/>
    </w:p>
    <w:p w14:paraId="12D92BA5" w14:textId="77777777" w:rsidR="00697A3C" w:rsidRPr="00697A3C" w:rsidRDefault="00697A3C" w:rsidP="00697A3C">
      <w:r>
        <w:t>C</w:t>
      </w:r>
      <w:r w:rsidR="00C636DC">
        <w:t>ross-training, written documentation and mentoring are just a few transfer activities that can close a knowledge gap. Consider what will work for your agency and use the template below to develop the required competencies.</w:t>
      </w:r>
      <w:r w:rsidR="00C636DC" w:rsidRPr="00C636DC">
        <w:t xml:space="preserve"> </w:t>
      </w:r>
      <w:r w:rsidR="00C636DC">
        <w:t>Work with leadership to complete the knowledge transfer plan below.</w:t>
      </w:r>
    </w:p>
    <w:tbl>
      <w:tblPr>
        <w:tblStyle w:val="GridTable3-Accent1"/>
        <w:tblW w:w="5000" w:type="pct"/>
        <w:tblLook w:val="0420" w:firstRow="1" w:lastRow="0" w:firstColumn="0" w:lastColumn="0" w:noHBand="0" w:noVBand="1"/>
      </w:tblPr>
      <w:tblGrid>
        <w:gridCol w:w="3330"/>
        <w:gridCol w:w="3152"/>
        <w:gridCol w:w="2610"/>
        <w:gridCol w:w="1171"/>
        <w:gridCol w:w="3417"/>
      </w:tblGrid>
      <w:tr w:rsidR="000D4841" w:rsidRPr="0081538C" w14:paraId="577196A7" w14:textId="77777777" w:rsidTr="000D4841">
        <w:trPr>
          <w:cnfStyle w:val="100000000000" w:firstRow="1" w:lastRow="0" w:firstColumn="0" w:lastColumn="0" w:oddVBand="0" w:evenVBand="0" w:oddHBand="0" w:evenHBand="0" w:firstRowFirstColumn="0" w:firstRowLastColumn="0" w:lastRowFirstColumn="0" w:lastRowLastColumn="0"/>
          <w:cantSplit/>
          <w:trHeight w:val="737"/>
          <w:tblHeader/>
        </w:trPr>
        <w:tc>
          <w:tcPr>
            <w:tcW w:w="1217" w:type="pct"/>
            <w:vAlign w:val="center"/>
          </w:tcPr>
          <w:p w14:paraId="306C0B25" w14:textId="77777777" w:rsidR="000D4841" w:rsidRPr="0081538C" w:rsidRDefault="000D4841" w:rsidP="004A1C7C">
            <w:pPr>
              <w:spacing w:after="0"/>
            </w:pPr>
            <w:r>
              <w:t>Knowledge Gap</w:t>
            </w:r>
          </w:p>
        </w:tc>
        <w:tc>
          <w:tcPr>
            <w:tcW w:w="1152" w:type="pct"/>
            <w:vAlign w:val="center"/>
          </w:tcPr>
          <w:p w14:paraId="3BF458BE" w14:textId="77777777" w:rsidR="000D4841" w:rsidRPr="0081538C" w:rsidRDefault="000D4841" w:rsidP="004A1C7C">
            <w:pPr>
              <w:spacing w:after="0"/>
            </w:pPr>
            <w:r>
              <w:t>Transfer Activity</w:t>
            </w:r>
            <w:r w:rsidRPr="0081538C">
              <w:t xml:space="preserve"> </w:t>
            </w:r>
          </w:p>
        </w:tc>
        <w:tc>
          <w:tcPr>
            <w:tcW w:w="954" w:type="pct"/>
            <w:vAlign w:val="center"/>
          </w:tcPr>
          <w:p w14:paraId="27FD43BF" w14:textId="77777777" w:rsidR="000D4841" w:rsidRPr="0081538C" w:rsidRDefault="000D4841" w:rsidP="004A1C7C">
            <w:pPr>
              <w:spacing w:after="0"/>
            </w:pPr>
            <w:r>
              <w:t>Participants</w:t>
            </w:r>
          </w:p>
        </w:tc>
        <w:tc>
          <w:tcPr>
            <w:tcW w:w="428" w:type="pct"/>
            <w:vAlign w:val="center"/>
          </w:tcPr>
          <w:p w14:paraId="3A1CBE3E" w14:textId="77777777" w:rsidR="000D4841" w:rsidRPr="000D4841" w:rsidRDefault="000D4841" w:rsidP="000D4841">
            <w:pPr>
              <w:spacing w:after="0"/>
            </w:pPr>
            <w:r w:rsidRPr="000D4841">
              <w:t xml:space="preserve">By </w:t>
            </w:r>
            <w:r>
              <w:t>W</w:t>
            </w:r>
            <w:r w:rsidRPr="000D4841">
              <w:t>hen</w:t>
            </w:r>
          </w:p>
        </w:tc>
        <w:tc>
          <w:tcPr>
            <w:tcW w:w="1249" w:type="pct"/>
            <w:vAlign w:val="center"/>
          </w:tcPr>
          <w:p w14:paraId="7BBB31C7" w14:textId="77777777" w:rsidR="000D4841" w:rsidRPr="000D4841" w:rsidRDefault="000D4841" w:rsidP="000D4841">
            <w:pPr>
              <w:spacing w:after="0"/>
            </w:pPr>
            <w:r>
              <w:t>Notes</w:t>
            </w:r>
          </w:p>
        </w:tc>
      </w:tr>
      <w:tr w:rsidR="000D4841" w:rsidRPr="0081538C" w14:paraId="0ED57F0E" w14:textId="77777777" w:rsidTr="000D4841">
        <w:trPr>
          <w:cnfStyle w:val="000000100000" w:firstRow="0" w:lastRow="0" w:firstColumn="0" w:lastColumn="0" w:oddVBand="0" w:evenVBand="0" w:oddHBand="1" w:evenHBand="0" w:firstRowFirstColumn="0" w:firstRowLastColumn="0" w:lastRowFirstColumn="0" w:lastRowLastColumn="0"/>
        </w:trPr>
        <w:tc>
          <w:tcPr>
            <w:tcW w:w="1217" w:type="pct"/>
          </w:tcPr>
          <w:p w14:paraId="3BAD6C25" w14:textId="77777777" w:rsidR="000D4841" w:rsidRDefault="000D4841" w:rsidP="004A1C7C"/>
          <w:p w14:paraId="071A9B5D" w14:textId="77777777" w:rsidR="00420732" w:rsidRPr="0081538C" w:rsidRDefault="00420732" w:rsidP="004A1C7C"/>
        </w:tc>
        <w:tc>
          <w:tcPr>
            <w:tcW w:w="1152" w:type="pct"/>
          </w:tcPr>
          <w:p w14:paraId="22C7030C" w14:textId="77777777" w:rsidR="000D4841" w:rsidRPr="0081538C" w:rsidRDefault="000D4841" w:rsidP="004A1C7C">
            <w:pPr>
              <w:rPr>
                <w:b/>
              </w:rPr>
            </w:pPr>
          </w:p>
        </w:tc>
        <w:tc>
          <w:tcPr>
            <w:tcW w:w="954" w:type="pct"/>
          </w:tcPr>
          <w:p w14:paraId="47CCA90B" w14:textId="77777777" w:rsidR="000D4841" w:rsidRPr="0081538C" w:rsidRDefault="000D4841" w:rsidP="004A1C7C">
            <w:pPr>
              <w:rPr>
                <w:b/>
              </w:rPr>
            </w:pPr>
          </w:p>
        </w:tc>
        <w:tc>
          <w:tcPr>
            <w:tcW w:w="428" w:type="pct"/>
          </w:tcPr>
          <w:p w14:paraId="117DE1FE" w14:textId="77777777" w:rsidR="000D4841" w:rsidRPr="0081538C" w:rsidRDefault="000D4841" w:rsidP="004A1C7C">
            <w:pPr>
              <w:rPr>
                <w:b/>
              </w:rPr>
            </w:pPr>
          </w:p>
        </w:tc>
        <w:tc>
          <w:tcPr>
            <w:tcW w:w="1249" w:type="pct"/>
          </w:tcPr>
          <w:p w14:paraId="25537C55" w14:textId="77777777" w:rsidR="000D4841" w:rsidRPr="0081538C" w:rsidRDefault="000D4841" w:rsidP="004A1C7C">
            <w:pPr>
              <w:rPr>
                <w:b/>
              </w:rPr>
            </w:pPr>
          </w:p>
        </w:tc>
      </w:tr>
      <w:tr w:rsidR="000D4841" w:rsidRPr="0081538C" w14:paraId="4187C71A" w14:textId="77777777" w:rsidTr="000D4841">
        <w:tc>
          <w:tcPr>
            <w:tcW w:w="1217" w:type="pct"/>
          </w:tcPr>
          <w:p w14:paraId="2F77FC13" w14:textId="77777777" w:rsidR="000D4841" w:rsidRDefault="000D4841" w:rsidP="004A1C7C"/>
          <w:p w14:paraId="290E4363" w14:textId="77777777" w:rsidR="00420732" w:rsidRPr="0081538C" w:rsidRDefault="00420732" w:rsidP="004A1C7C"/>
        </w:tc>
        <w:tc>
          <w:tcPr>
            <w:tcW w:w="1152" w:type="pct"/>
          </w:tcPr>
          <w:p w14:paraId="233C08AE" w14:textId="77777777" w:rsidR="000D4841" w:rsidRPr="0081538C" w:rsidRDefault="000D4841" w:rsidP="004A1C7C">
            <w:pPr>
              <w:rPr>
                <w:b/>
              </w:rPr>
            </w:pPr>
          </w:p>
        </w:tc>
        <w:tc>
          <w:tcPr>
            <w:tcW w:w="954" w:type="pct"/>
          </w:tcPr>
          <w:p w14:paraId="5125BB46" w14:textId="77777777" w:rsidR="000D4841" w:rsidRPr="0081538C" w:rsidRDefault="000D4841" w:rsidP="004A1C7C">
            <w:pPr>
              <w:rPr>
                <w:b/>
              </w:rPr>
            </w:pPr>
          </w:p>
        </w:tc>
        <w:tc>
          <w:tcPr>
            <w:tcW w:w="428" w:type="pct"/>
          </w:tcPr>
          <w:p w14:paraId="2F8E51E2" w14:textId="77777777" w:rsidR="000D4841" w:rsidRPr="0081538C" w:rsidRDefault="000D4841" w:rsidP="004A1C7C">
            <w:pPr>
              <w:rPr>
                <w:b/>
              </w:rPr>
            </w:pPr>
          </w:p>
        </w:tc>
        <w:tc>
          <w:tcPr>
            <w:tcW w:w="1249" w:type="pct"/>
          </w:tcPr>
          <w:p w14:paraId="01E822B2" w14:textId="77777777" w:rsidR="000D4841" w:rsidRPr="0081538C" w:rsidRDefault="000D4841" w:rsidP="004A1C7C">
            <w:pPr>
              <w:rPr>
                <w:b/>
              </w:rPr>
            </w:pPr>
          </w:p>
        </w:tc>
      </w:tr>
      <w:tr w:rsidR="000D4841" w:rsidRPr="0081538C" w14:paraId="0076E286" w14:textId="77777777" w:rsidTr="000D4841">
        <w:trPr>
          <w:cnfStyle w:val="000000100000" w:firstRow="0" w:lastRow="0" w:firstColumn="0" w:lastColumn="0" w:oddVBand="0" w:evenVBand="0" w:oddHBand="1" w:evenHBand="0" w:firstRowFirstColumn="0" w:firstRowLastColumn="0" w:lastRowFirstColumn="0" w:lastRowLastColumn="0"/>
          <w:trHeight w:val="595"/>
        </w:trPr>
        <w:tc>
          <w:tcPr>
            <w:tcW w:w="1217" w:type="pct"/>
          </w:tcPr>
          <w:p w14:paraId="10EE1262" w14:textId="77777777" w:rsidR="000D4841" w:rsidRDefault="000D4841" w:rsidP="004A1C7C">
            <w:pPr>
              <w:rPr>
                <w:b/>
              </w:rPr>
            </w:pPr>
          </w:p>
          <w:p w14:paraId="1843ED3B" w14:textId="77777777" w:rsidR="00420732" w:rsidRPr="0081538C" w:rsidRDefault="00420732" w:rsidP="004A1C7C">
            <w:pPr>
              <w:rPr>
                <w:b/>
              </w:rPr>
            </w:pPr>
          </w:p>
        </w:tc>
        <w:tc>
          <w:tcPr>
            <w:tcW w:w="1152" w:type="pct"/>
          </w:tcPr>
          <w:p w14:paraId="00F0A9AF" w14:textId="77777777" w:rsidR="000D4841" w:rsidRPr="0081538C" w:rsidRDefault="000D4841" w:rsidP="004A1C7C">
            <w:pPr>
              <w:rPr>
                <w:b/>
              </w:rPr>
            </w:pPr>
          </w:p>
        </w:tc>
        <w:tc>
          <w:tcPr>
            <w:tcW w:w="954" w:type="pct"/>
          </w:tcPr>
          <w:p w14:paraId="2BAA495C" w14:textId="77777777" w:rsidR="000D4841" w:rsidRPr="0081538C" w:rsidRDefault="000D4841" w:rsidP="004A1C7C">
            <w:pPr>
              <w:rPr>
                <w:b/>
              </w:rPr>
            </w:pPr>
          </w:p>
        </w:tc>
        <w:tc>
          <w:tcPr>
            <w:tcW w:w="428" w:type="pct"/>
          </w:tcPr>
          <w:p w14:paraId="3ECD1D66" w14:textId="77777777" w:rsidR="000D4841" w:rsidRPr="0081538C" w:rsidRDefault="000D4841" w:rsidP="004A1C7C">
            <w:pPr>
              <w:rPr>
                <w:b/>
              </w:rPr>
            </w:pPr>
          </w:p>
        </w:tc>
        <w:tc>
          <w:tcPr>
            <w:tcW w:w="1249" w:type="pct"/>
          </w:tcPr>
          <w:p w14:paraId="5DEDA244" w14:textId="77777777" w:rsidR="000D4841" w:rsidRPr="0081538C" w:rsidRDefault="000D4841" w:rsidP="004A1C7C">
            <w:pPr>
              <w:rPr>
                <w:b/>
              </w:rPr>
            </w:pPr>
          </w:p>
        </w:tc>
      </w:tr>
      <w:tr w:rsidR="00420732" w:rsidRPr="0081538C" w14:paraId="2ED223B6" w14:textId="77777777" w:rsidTr="000D4841">
        <w:trPr>
          <w:trHeight w:val="595"/>
        </w:trPr>
        <w:tc>
          <w:tcPr>
            <w:tcW w:w="1217" w:type="pct"/>
          </w:tcPr>
          <w:p w14:paraId="6BDCDDA8" w14:textId="77777777" w:rsidR="00420732" w:rsidRDefault="00420732" w:rsidP="004A1C7C">
            <w:pPr>
              <w:rPr>
                <w:b/>
              </w:rPr>
            </w:pPr>
          </w:p>
          <w:p w14:paraId="133071F8" w14:textId="77777777" w:rsidR="00420732" w:rsidRDefault="00420732" w:rsidP="004A1C7C">
            <w:pPr>
              <w:rPr>
                <w:b/>
              </w:rPr>
            </w:pPr>
          </w:p>
        </w:tc>
        <w:tc>
          <w:tcPr>
            <w:tcW w:w="1152" w:type="pct"/>
          </w:tcPr>
          <w:p w14:paraId="4490E061" w14:textId="77777777" w:rsidR="00420732" w:rsidRPr="0081538C" w:rsidRDefault="00420732" w:rsidP="004A1C7C">
            <w:pPr>
              <w:rPr>
                <w:b/>
              </w:rPr>
            </w:pPr>
          </w:p>
        </w:tc>
        <w:tc>
          <w:tcPr>
            <w:tcW w:w="954" w:type="pct"/>
          </w:tcPr>
          <w:p w14:paraId="04FCC64E" w14:textId="77777777" w:rsidR="00420732" w:rsidRPr="0081538C" w:rsidRDefault="00420732" w:rsidP="004A1C7C">
            <w:pPr>
              <w:rPr>
                <w:b/>
              </w:rPr>
            </w:pPr>
          </w:p>
        </w:tc>
        <w:tc>
          <w:tcPr>
            <w:tcW w:w="428" w:type="pct"/>
          </w:tcPr>
          <w:p w14:paraId="70504260" w14:textId="77777777" w:rsidR="00420732" w:rsidRPr="0081538C" w:rsidRDefault="00420732" w:rsidP="004A1C7C">
            <w:pPr>
              <w:rPr>
                <w:b/>
              </w:rPr>
            </w:pPr>
          </w:p>
        </w:tc>
        <w:tc>
          <w:tcPr>
            <w:tcW w:w="1249" w:type="pct"/>
          </w:tcPr>
          <w:p w14:paraId="520F44E0" w14:textId="77777777" w:rsidR="00420732" w:rsidRPr="0081538C" w:rsidRDefault="00420732" w:rsidP="004A1C7C">
            <w:pPr>
              <w:rPr>
                <w:b/>
              </w:rPr>
            </w:pPr>
          </w:p>
        </w:tc>
      </w:tr>
      <w:tr w:rsidR="00420732" w:rsidRPr="0081538C" w14:paraId="7941A731" w14:textId="77777777" w:rsidTr="000D4841">
        <w:trPr>
          <w:cnfStyle w:val="000000100000" w:firstRow="0" w:lastRow="0" w:firstColumn="0" w:lastColumn="0" w:oddVBand="0" w:evenVBand="0" w:oddHBand="1" w:evenHBand="0" w:firstRowFirstColumn="0" w:firstRowLastColumn="0" w:lastRowFirstColumn="0" w:lastRowLastColumn="0"/>
          <w:trHeight w:val="595"/>
        </w:trPr>
        <w:tc>
          <w:tcPr>
            <w:tcW w:w="1217" w:type="pct"/>
          </w:tcPr>
          <w:p w14:paraId="4EB0CAE4" w14:textId="77777777" w:rsidR="00420732" w:rsidRDefault="00420732" w:rsidP="004A1C7C">
            <w:pPr>
              <w:rPr>
                <w:b/>
              </w:rPr>
            </w:pPr>
          </w:p>
          <w:p w14:paraId="6F647B7F" w14:textId="77777777" w:rsidR="00420732" w:rsidRDefault="00420732" w:rsidP="004A1C7C">
            <w:pPr>
              <w:rPr>
                <w:b/>
              </w:rPr>
            </w:pPr>
          </w:p>
        </w:tc>
        <w:tc>
          <w:tcPr>
            <w:tcW w:w="1152" w:type="pct"/>
          </w:tcPr>
          <w:p w14:paraId="7CE29BD6" w14:textId="77777777" w:rsidR="00420732" w:rsidRPr="0081538C" w:rsidRDefault="00420732" w:rsidP="004A1C7C">
            <w:pPr>
              <w:rPr>
                <w:b/>
              </w:rPr>
            </w:pPr>
          </w:p>
        </w:tc>
        <w:tc>
          <w:tcPr>
            <w:tcW w:w="954" w:type="pct"/>
          </w:tcPr>
          <w:p w14:paraId="1C8165BE" w14:textId="77777777" w:rsidR="00420732" w:rsidRPr="0081538C" w:rsidRDefault="00420732" w:rsidP="004A1C7C">
            <w:pPr>
              <w:rPr>
                <w:b/>
              </w:rPr>
            </w:pPr>
          </w:p>
        </w:tc>
        <w:tc>
          <w:tcPr>
            <w:tcW w:w="428" w:type="pct"/>
          </w:tcPr>
          <w:p w14:paraId="2B28ED63" w14:textId="77777777" w:rsidR="00420732" w:rsidRPr="0081538C" w:rsidRDefault="00420732" w:rsidP="004A1C7C">
            <w:pPr>
              <w:rPr>
                <w:b/>
              </w:rPr>
            </w:pPr>
          </w:p>
        </w:tc>
        <w:tc>
          <w:tcPr>
            <w:tcW w:w="1249" w:type="pct"/>
          </w:tcPr>
          <w:p w14:paraId="5C27ADC1" w14:textId="77777777" w:rsidR="00420732" w:rsidRPr="0081538C" w:rsidRDefault="00420732" w:rsidP="004A1C7C">
            <w:pPr>
              <w:rPr>
                <w:b/>
              </w:rPr>
            </w:pPr>
          </w:p>
        </w:tc>
      </w:tr>
      <w:tr w:rsidR="00420732" w:rsidRPr="0081538C" w14:paraId="5B1BD0F6" w14:textId="77777777" w:rsidTr="000D4841">
        <w:trPr>
          <w:trHeight w:val="595"/>
        </w:trPr>
        <w:tc>
          <w:tcPr>
            <w:tcW w:w="1217" w:type="pct"/>
          </w:tcPr>
          <w:p w14:paraId="66B7FA16" w14:textId="77777777" w:rsidR="00420732" w:rsidRDefault="00420732" w:rsidP="004A1C7C">
            <w:pPr>
              <w:rPr>
                <w:b/>
              </w:rPr>
            </w:pPr>
          </w:p>
          <w:p w14:paraId="3B01FE6D" w14:textId="77777777" w:rsidR="00420732" w:rsidRDefault="00420732" w:rsidP="004A1C7C">
            <w:pPr>
              <w:rPr>
                <w:b/>
              </w:rPr>
            </w:pPr>
          </w:p>
        </w:tc>
        <w:tc>
          <w:tcPr>
            <w:tcW w:w="1152" w:type="pct"/>
          </w:tcPr>
          <w:p w14:paraId="568A6CAB" w14:textId="77777777" w:rsidR="00420732" w:rsidRPr="0081538C" w:rsidRDefault="00420732" w:rsidP="004A1C7C">
            <w:pPr>
              <w:rPr>
                <w:b/>
              </w:rPr>
            </w:pPr>
          </w:p>
        </w:tc>
        <w:tc>
          <w:tcPr>
            <w:tcW w:w="954" w:type="pct"/>
          </w:tcPr>
          <w:p w14:paraId="1777CA7E" w14:textId="77777777" w:rsidR="00420732" w:rsidRPr="0081538C" w:rsidRDefault="00420732" w:rsidP="004A1C7C">
            <w:pPr>
              <w:rPr>
                <w:b/>
              </w:rPr>
            </w:pPr>
          </w:p>
        </w:tc>
        <w:tc>
          <w:tcPr>
            <w:tcW w:w="428" w:type="pct"/>
          </w:tcPr>
          <w:p w14:paraId="69A00C9A" w14:textId="77777777" w:rsidR="00420732" w:rsidRPr="0081538C" w:rsidRDefault="00420732" w:rsidP="004A1C7C">
            <w:pPr>
              <w:rPr>
                <w:b/>
              </w:rPr>
            </w:pPr>
          </w:p>
        </w:tc>
        <w:tc>
          <w:tcPr>
            <w:tcW w:w="1249" w:type="pct"/>
          </w:tcPr>
          <w:p w14:paraId="3C105F11" w14:textId="77777777" w:rsidR="00420732" w:rsidRPr="0081538C" w:rsidRDefault="00420732" w:rsidP="004A1C7C">
            <w:pPr>
              <w:rPr>
                <w:b/>
              </w:rPr>
            </w:pPr>
          </w:p>
        </w:tc>
      </w:tr>
    </w:tbl>
    <w:p w14:paraId="552C59A3" w14:textId="77777777" w:rsidR="000D4841" w:rsidRPr="000D4841" w:rsidRDefault="000D4841" w:rsidP="000D4841"/>
    <w:sectPr w:rsidR="000D4841" w:rsidRPr="000D4841" w:rsidSect="0046058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5C5BF" w14:textId="77777777" w:rsidR="00EA7CF8" w:rsidRDefault="00EA7CF8">
      <w:pPr>
        <w:spacing w:after="0" w:line="240" w:lineRule="auto"/>
      </w:pPr>
      <w:r>
        <w:separator/>
      </w:r>
    </w:p>
  </w:endnote>
  <w:endnote w:type="continuationSeparator" w:id="0">
    <w:p w14:paraId="2FE13129" w14:textId="77777777" w:rsidR="00EA7CF8" w:rsidRDefault="00EA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EDAF" w14:textId="77777777" w:rsidR="002D1248" w:rsidRPr="00C154E0" w:rsidRDefault="00C154E0" w:rsidP="00C154E0">
    <w:pPr>
      <w:spacing w:after="0"/>
      <w:rPr>
        <w:sz w:val="20"/>
        <w:szCs w:val="16"/>
      </w:rPr>
    </w:pPr>
    <w:r w:rsidRPr="00C154E0">
      <w:rPr>
        <w:sz w:val="20"/>
        <w:szCs w:val="16"/>
      </w:rPr>
      <w:t>(INCUMBENT NAME), (POSITION), (ORGANIZATION)</w:t>
    </w:r>
  </w:p>
  <w:p w14:paraId="715D1914" w14:textId="77777777" w:rsidR="002D1248" w:rsidRDefault="00C60F39">
    <w:pPr>
      <w:pStyle w:val="FooterOdd"/>
    </w:pPr>
    <w:r>
      <w:t xml:space="preserve">Page </w:t>
    </w:r>
    <w:r>
      <w:fldChar w:fldCharType="begin"/>
    </w:r>
    <w:r>
      <w:instrText xml:space="preserve"> PAGE   \* MERGEFORMAT </w:instrText>
    </w:r>
    <w:r>
      <w:fldChar w:fldCharType="separate"/>
    </w:r>
    <w:r w:rsidR="002B7752" w:rsidRPr="002B7752">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1822" w14:textId="77777777" w:rsidR="00EA7CF8" w:rsidRDefault="00EA7CF8">
      <w:pPr>
        <w:spacing w:after="0" w:line="240" w:lineRule="auto"/>
      </w:pPr>
      <w:r>
        <w:separator/>
      </w:r>
    </w:p>
  </w:footnote>
  <w:footnote w:type="continuationSeparator" w:id="0">
    <w:p w14:paraId="2761F4BB" w14:textId="77777777" w:rsidR="00EA7CF8" w:rsidRDefault="00EA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AB45" w14:textId="77777777" w:rsidR="002D1248" w:rsidRDefault="00BC1F8A">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D80DFB">
          <w:t>Knowledge Transfer Project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93407F"/>
    <w:multiLevelType w:val="hybridMultilevel"/>
    <w:tmpl w:val="2ED4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234E1F"/>
    <w:multiLevelType w:val="hybridMultilevel"/>
    <w:tmpl w:val="2A6AA254"/>
    <w:lvl w:ilvl="0" w:tplc="69CAFF64">
      <w:numFmt w:val="bullet"/>
      <w:lvlText w:val="-"/>
      <w:lvlJc w:val="left"/>
      <w:pPr>
        <w:ind w:left="1080" w:hanging="360"/>
      </w:pPr>
      <w:rPr>
        <w:rFonts w:ascii="Tw Cen MT" w:eastAsiaTheme="minorHAnsi" w:hAnsi="Tw Cen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6565F"/>
    <w:multiLevelType w:val="hybridMultilevel"/>
    <w:tmpl w:val="6B2C1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204E3C"/>
    <w:multiLevelType w:val="hybridMultilevel"/>
    <w:tmpl w:val="16E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509F"/>
    <w:multiLevelType w:val="hybridMultilevel"/>
    <w:tmpl w:val="4B48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897946"/>
    <w:multiLevelType w:val="hybridMultilevel"/>
    <w:tmpl w:val="84BA3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543C5C"/>
    <w:multiLevelType w:val="hybridMultilevel"/>
    <w:tmpl w:val="BED44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AD5B4A"/>
    <w:multiLevelType w:val="hybridMultilevel"/>
    <w:tmpl w:val="CEFAF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912BA"/>
    <w:multiLevelType w:val="hybridMultilevel"/>
    <w:tmpl w:val="68AAB168"/>
    <w:lvl w:ilvl="0" w:tplc="9904C1E0">
      <w:numFmt w:val="bullet"/>
      <w:lvlText w:val="-"/>
      <w:lvlJc w:val="left"/>
      <w:pPr>
        <w:ind w:left="1080" w:hanging="360"/>
      </w:pPr>
      <w:rPr>
        <w:rFonts w:ascii="Tw Cen MT" w:eastAsiaTheme="minorHAnsi" w:hAnsi="Tw Cen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FE3A7A"/>
    <w:multiLevelType w:val="hybridMultilevel"/>
    <w:tmpl w:val="56DC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117959">
    <w:abstractNumId w:val="4"/>
  </w:num>
  <w:num w:numId="2" w16cid:durableId="974601580">
    <w:abstractNumId w:val="8"/>
  </w:num>
  <w:num w:numId="3" w16cid:durableId="163790856">
    <w:abstractNumId w:val="3"/>
  </w:num>
  <w:num w:numId="4" w16cid:durableId="384842833">
    <w:abstractNumId w:val="3"/>
  </w:num>
  <w:num w:numId="5" w16cid:durableId="1561284747">
    <w:abstractNumId w:val="2"/>
  </w:num>
  <w:num w:numId="6" w16cid:durableId="1832132971">
    <w:abstractNumId w:val="2"/>
  </w:num>
  <w:num w:numId="7" w16cid:durableId="1929923995">
    <w:abstractNumId w:val="1"/>
  </w:num>
  <w:num w:numId="8" w16cid:durableId="1827284634">
    <w:abstractNumId w:val="1"/>
  </w:num>
  <w:num w:numId="9" w16cid:durableId="123932420">
    <w:abstractNumId w:val="0"/>
  </w:num>
  <w:num w:numId="10" w16cid:durableId="1852446082">
    <w:abstractNumId w:val="0"/>
  </w:num>
  <w:num w:numId="11" w16cid:durableId="1751923383">
    <w:abstractNumId w:val="7"/>
  </w:num>
  <w:num w:numId="12" w16cid:durableId="1471434485">
    <w:abstractNumId w:val="8"/>
  </w:num>
  <w:num w:numId="13" w16cid:durableId="1287618305">
    <w:abstractNumId w:val="3"/>
  </w:num>
  <w:num w:numId="14" w16cid:durableId="572549038">
    <w:abstractNumId w:val="2"/>
  </w:num>
  <w:num w:numId="15" w16cid:durableId="2125031082">
    <w:abstractNumId w:val="1"/>
  </w:num>
  <w:num w:numId="16" w16cid:durableId="2109690498">
    <w:abstractNumId w:val="0"/>
  </w:num>
  <w:num w:numId="17" w16cid:durableId="519660392">
    <w:abstractNumId w:val="7"/>
  </w:num>
  <w:num w:numId="18" w16cid:durableId="1390417434">
    <w:abstractNumId w:val="8"/>
  </w:num>
  <w:num w:numId="19" w16cid:durableId="1673531197">
    <w:abstractNumId w:val="3"/>
  </w:num>
  <w:num w:numId="20" w16cid:durableId="2139373505">
    <w:abstractNumId w:val="2"/>
  </w:num>
  <w:num w:numId="21" w16cid:durableId="1542209698">
    <w:abstractNumId w:val="1"/>
  </w:num>
  <w:num w:numId="22" w16cid:durableId="389808660">
    <w:abstractNumId w:val="0"/>
  </w:num>
  <w:num w:numId="23" w16cid:durableId="432827457">
    <w:abstractNumId w:val="7"/>
  </w:num>
  <w:num w:numId="24" w16cid:durableId="1841583931">
    <w:abstractNumId w:val="10"/>
  </w:num>
  <w:num w:numId="25" w16cid:durableId="164788946">
    <w:abstractNumId w:val="14"/>
  </w:num>
  <w:num w:numId="26" w16cid:durableId="1017267726">
    <w:abstractNumId w:val="15"/>
  </w:num>
  <w:num w:numId="27" w16cid:durableId="1687755569">
    <w:abstractNumId w:val="6"/>
  </w:num>
  <w:num w:numId="28" w16cid:durableId="1627394337">
    <w:abstractNumId w:val="5"/>
  </w:num>
  <w:num w:numId="29" w16cid:durableId="1624650170">
    <w:abstractNumId w:val="12"/>
  </w:num>
  <w:num w:numId="30" w16cid:durableId="1168472902">
    <w:abstractNumId w:val="9"/>
  </w:num>
  <w:num w:numId="31" w16cid:durableId="1891771493">
    <w:abstractNumId w:val="11"/>
  </w:num>
  <w:num w:numId="32" w16cid:durableId="1141533676">
    <w:abstractNumId w:val="16"/>
  </w:num>
  <w:num w:numId="33" w16cid:durableId="1407220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EA"/>
    <w:rsid w:val="00005748"/>
    <w:rsid w:val="000302C9"/>
    <w:rsid w:val="00040860"/>
    <w:rsid w:val="000410D0"/>
    <w:rsid w:val="00053414"/>
    <w:rsid w:val="000828DA"/>
    <w:rsid w:val="000B423B"/>
    <w:rsid w:val="000C5B04"/>
    <w:rsid w:val="000D0CFF"/>
    <w:rsid w:val="000D4841"/>
    <w:rsid w:val="000D6E7E"/>
    <w:rsid w:val="00157082"/>
    <w:rsid w:val="001C561C"/>
    <w:rsid w:val="001F5A22"/>
    <w:rsid w:val="00230870"/>
    <w:rsid w:val="00235D71"/>
    <w:rsid w:val="002B7752"/>
    <w:rsid w:val="002D1248"/>
    <w:rsid w:val="002F417D"/>
    <w:rsid w:val="00315DE6"/>
    <w:rsid w:val="00317556"/>
    <w:rsid w:val="003443F7"/>
    <w:rsid w:val="00350EB8"/>
    <w:rsid w:val="00355F89"/>
    <w:rsid w:val="00395977"/>
    <w:rsid w:val="003A15B2"/>
    <w:rsid w:val="003C3F02"/>
    <w:rsid w:val="003D2197"/>
    <w:rsid w:val="003E04C9"/>
    <w:rsid w:val="003E4C08"/>
    <w:rsid w:val="00420732"/>
    <w:rsid w:val="00460587"/>
    <w:rsid w:val="00465C63"/>
    <w:rsid w:val="004704AA"/>
    <w:rsid w:val="004E37B0"/>
    <w:rsid w:val="00563148"/>
    <w:rsid w:val="00575A4C"/>
    <w:rsid w:val="00577CE1"/>
    <w:rsid w:val="005B626F"/>
    <w:rsid w:val="005D4271"/>
    <w:rsid w:val="005E78E6"/>
    <w:rsid w:val="006229C7"/>
    <w:rsid w:val="006654F3"/>
    <w:rsid w:val="0067440E"/>
    <w:rsid w:val="00697A3C"/>
    <w:rsid w:val="006A0DCF"/>
    <w:rsid w:val="006C00DB"/>
    <w:rsid w:val="006E2271"/>
    <w:rsid w:val="006F05A5"/>
    <w:rsid w:val="00710452"/>
    <w:rsid w:val="00732C8A"/>
    <w:rsid w:val="00762C28"/>
    <w:rsid w:val="007E7B6A"/>
    <w:rsid w:val="007F2B2B"/>
    <w:rsid w:val="0081538C"/>
    <w:rsid w:val="008169FF"/>
    <w:rsid w:val="00841064"/>
    <w:rsid w:val="008424A7"/>
    <w:rsid w:val="00844909"/>
    <w:rsid w:val="00862193"/>
    <w:rsid w:val="008950C6"/>
    <w:rsid w:val="008A5CED"/>
    <w:rsid w:val="008B5257"/>
    <w:rsid w:val="008C2E97"/>
    <w:rsid w:val="008D0128"/>
    <w:rsid w:val="00941E62"/>
    <w:rsid w:val="00984AC9"/>
    <w:rsid w:val="00987544"/>
    <w:rsid w:val="009C19AC"/>
    <w:rsid w:val="00A60C49"/>
    <w:rsid w:val="00A61914"/>
    <w:rsid w:val="00A9486C"/>
    <w:rsid w:val="00AB7DF2"/>
    <w:rsid w:val="00AF7A77"/>
    <w:rsid w:val="00B016C4"/>
    <w:rsid w:val="00B22AB5"/>
    <w:rsid w:val="00B40823"/>
    <w:rsid w:val="00B731B3"/>
    <w:rsid w:val="00B748F3"/>
    <w:rsid w:val="00B912EE"/>
    <w:rsid w:val="00BC1F32"/>
    <w:rsid w:val="00BC1F8A"/>
    <w:rsid w:val="00C154E0"/>
    <w:rsid w:val="00C26CEA"/>
    <w:rsid w:val="00C3411E"/>
    <w:rsid w:val="00C428C8"/>
    <w:rsid w:val="00C60F39"/>
    <w:rsid w:val="00C636DC"/>
    <w:rsid w:val="00C725DD"/>
    <w:rsid w:val="00C952F0"/>
    <w:rsid w:val="00CC66ED"/>
    <w:rsid w:val="00CD6A7B"/>
    <w:rsid w:val="00CE1035"/>
    <w:rsid w:val="00CF3ACF"/>
    <w:rsid w:val="00D573BF"/>
    <w:rsid w:val="00D71436"/>
    <w:rsid w:val="00D80DFB"/>
    <w:rsid w:val="00D913E9"/>
    <w:rsid w:val="00E03530"/>
    <w:rsid w:val="00E05694"/>
    <w:rsid w:val="00E70669"/>
    <w:rsid w:val="00EA5892"/>
    <w:rsid w:val="00EA593C"/>
    <w:rsid w:val="00EA7CF8"/>
    <w:rsid w:val="00EE5DB2"/>
    <w:rsid w:val="00F56CFE"/>
    <w:rsid w:val="00F70F11"/>
    <w:rsid w:val="00F9688D"/>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B2A0A"/>
  <w15:docId w15:val="{577A6D1D-C267-4094-A15F-43E97528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62"/>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rsid w:val="000D6E7E"/>
    <w:pPr>
      <w:spacing w:before="300" w:after="80" w:line="240" w:lineRule="auto"/>
      <w:outlineLvl w:val="0"/>
    </w:pPr>
    <w:rPr>
      <w:rFonts w:asciiTheme="majorHAnsi" w:hAnsiTheme="majorHAnsi"/>
      <w:caps/>
      <w:color w:val="355D7E" w:themeColor="accent1" w:themeShade="80"/>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E7E"/>
    <w:rPr>
      <w:rFonts w:asciiTheme="majorHAnsi" w:hAnsiTheme="majorHAnsi"/>
      <w:caps/>
      <w:color w:val="355D7E" w:themeColor="accent1" w:themeShade="80"/>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LightGrid-Accent5">
    <w:name w:val="Light Grid Accent 5"/>
    <w:basedOn w:val="TableNormal"/>
    <w:uiPriority w:val="62"/>
    <w:semiHidden/>
    <w:unhideWhenUsed/>
    <w:rsid w:val="00B40823"/>
    <w:pPr>
      <w:spacing w:after="0" w:line="240" w:lineRule="auto"/>
    </w:pPr>
    <w:rPr>
      <w:rFonts w:cstheme="minorBidi"/>
      <w:kern w:val="0"/>
      <w:sz w:val="22"/>
      <w:szCs w:val="22"/>
      <w14:ligatures w14:val="none"/>
    </w:rPr>
    <w:tblPr>
      <w:tblStyleRowBandSize w:val="1"/>
      <w:tblStyleColBandSize w:val="1"/>
      <w:tblInd w:w="0" w:type="nil"/>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stTable1Light-Accent4">
    <w:name w:val="List Table 1 Light Accent 4"/>
    <w:basedOn w:val="TableNormal"/>
    <w:uiPriority w:val="46"/>
    <w:rsid w:val="00B40823"/>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4">
    <w:name w:val="List Table 2 Accent 4"/>
    <w:basedOn w:val="TableNormal"/>
    <w:uiPriority w:val="47"/>
    <w:rsid w:val="00B40823"/>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4">
    <w:name w:val="Grid Table 2 Accent 4"/>
    <w:basedOn w:val="TableNormal"/>
    <w:uiPriority w:val="47"/>
    <w:rsid w:val="00B40823"/>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character" w:styleId="UnresolvedMention">
    <w:name w:val="Unresolved Mention"/>
    <w:basedOn w:val="DefaultParagraphFont"/>
    <w:uiPriority w:val="99"/>
    <w:semiHidden/>
    <w:unhideWhenUsed/>
    <w:rsid w:val="000C5B04"/>
    <w:rPr>
      <w:color w:val="605E5C"/>
      <w:shd w:val="clear" w:color="auto" w:fill="E1DFDD"/>
    </w:rPr>
  </w:style>
  <w:style w:type="table" w:styleId="GridTable1Light-Accent4">
    <w:name w:val="Grid Table 1 Light Accent 4"/>
    <w:basedOn w:val="TableNormal"/>
    <w:uiPriority w:val="46"/>
    <w:rsid w:val="00EA593C"/>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A593C"/>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1Light-Accent5">
    <w:name w:val="Grid Table 1 Light Accent 5"/>
    <w:basedOn w:val="TableNormal"/>
    <w:uiPriority w:val="46"/>
    <w:rsid w:val="00EA593C"/>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A593C"/>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1Light-Accent1">
    <w:name w:val="Grid Table 1 Light Accent 1"/>
    <w:basedOn w:val="TableNormal"/>
    <w:uiPriority w:val="46"/>
    <w:rsid w:val="00EA593C"/>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EA593C"/>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paragraph" w:styleId="TOCHeading">
    <w:name w:val="TOC Heading"/>
    <w:basedOn w:val="Heading1"/>
    <w:next w:val="Normal"/>
    <w:uiPriority w:val="39"/>
    <w:unhideWhenUsed/>
    <w:qFormat/>
    <w:rsid w:val="000D6E7E"/>
    <w:pPr>
      <w:keepNext/>
      <w:keepLines/>
      <w:spacing w:before="240" w:after="0" w:line="259" w:lineRule="auto"/>
      <w:outlineLvl w:val="9"/>
    </w:pPr>
    <w:rPr>
      <w:rFonts w:eastAsiaTheme="majorEastAsia" w:cstheme="majorBidi"/>
      <w:caps w:val="0"/>
      <w:color w:val="548AB7" w:themeColor="accent1" w:themeShade="BF"/>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76224">
      <w:bodyDiv w:val="1"/>
      <w:marLeft w:val="0"/>
      <w:marRight w:val="0"/>
      <w:marTop w:val="0"/>
      <w:marBottom w:val="0"/>
      <w:divBdr>
        <w:top w:val="none" w:sz="0" w:space="0" w:color="auto"/>
        <w:left w:val="none" w:sz="0" w:space="0" w:color="auto"/>
        <w:bottom w:val="none" w:sz="0" w:space="0" w:color="auto"/>
        <w:right w:val="none" w:sz="0" w:space="0" w:color="auto"/>
      </w:divBdr>
    </w:div>
    <w:div w:id="546839829">
      <w:bodyDiv w:val="1"/>
      <w:marLeft w:val="0"/>
      <w:marRight w:val="0"/>
      <w:marTop w:val="0"/>
      <w:marBottom w:val="0"/>
      <w:divBdr>
        <w:top w:val="none" w:sz="0" w:space="0" w:color="auto"/>
        <w:left w:val="none" w:sz="0" w:space="0" w:color="auto"/>
        <w:bottom w:val="none" w:sz="0" w:space="0" w:color="auto"/>
        <w:right w:val="none" w:sz="0" w:space="0" w:color="auto"/>
      </w:divBdr>
    </w:div>
    <w:div w:id="576597978">
      <w:bodyDiv w:val="1"/>
      <w:marLeft w:val="0"/>
      <w:marRight w:val="0"/>
      <w:marTop w:val="0"/>
      <w:marBottom w:val="0"/>
      <w:divBdr>
        <w:top w:val="none" w:sz="0" w:space="0" w:color="auto"/>
        <w:left w:val="none" w:sz="0" w:space="0" w:color="auto"/>
        <w:bottom w:val="none" w:sz="0" w:space="0" w:color="auto"/>
        <w:right w:val="none" w:sz="0" w:space="0" w:color="auto"/>
      </w:divBdr>
    </w:div>
    <w:div w:id="1171220794">
      <w:bodyDiv w:val="1"/>
      <w:marLeft w:val="0"/>
      <w:marRight w:val="0"/>
      <w:marTop w:val="0"/>
      <w:marBottom w:val="0"/>
      <w:divBdr>
        <w:top w:val="none" w:sz="0" w:space="0" w:color="auto"/>
        <w:left w:val="none" w:sz="0" w:space="0" w:color="auto"/>
        <w:bottom w:val="none" w:sz="0" w:space="0" w:color="auto"/>
        <w:right w:val="none" w:sz="0" w:space="0" w:color="auto"/>
      </w:divBdr>
    </w:div>
    <w:div w:id="18884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ofm.wa.gov/state-human-resources/workforce-diversity-equity-and-inclusion/diversity-equity-and-inclusion-resources/dei-committee-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webSettings" Target="webSettings.xml"/><Relationship Id="rId19" Type="http://schemas.openxmlformats.org/officeDocument/2006/relationships/hyperlink" Target="https://des.wa.gov/services/training-and-development/leadership-development/leading-others/leading-others-class-resour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achms\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D19CD77F00147982703C38AD2D09A" ma:contentTypeVersion="0" ma:contentTypeDescription="Create a new document." ma:contentTypeScope="" ma:versionID="0f4db466fd00aaa86d3a6e4d7c6619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1BDF60-1E5B-418B-B8A4-6D95E892F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E76ED-A14F-4320-9510-A483732B6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AC01EC-A7E6-4D39-9D47-1B29C434A064}">
  <ds:schemaRefs>
    <ds:schemaRef ds:uri="http://schemas.openxmlformats.org/officeDocument/2006/bibliography"/>
  </ds:schemaRefs>
</ds:datastoreItem>
</file>

<file path=customXml/itemProps5.xml><?xml version="1.0" encoding="utf-8"?>
<ds:datastoreItem xmlns:ds="http://schemas.openxmlformats.org/officeDocument/2006/customXml" ds:itemID="{67443027-6372-438D-848B-9FC3EEB36572}">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MedianReport</Template>
  <TotalTime>2</TotalTime>
  <Pages>11</Pages>
  <Words>1718</Words>
  <Characters>9796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Knowledge Transfer Project</vt:lpstr>
      <vt:lpstr>incumbent Perspective </vt:lpstr>
      <vt:lpstr>Customer Perspectives</vt:lpstr>
      <vt:lpstr/>
      <vt:lpstr/>
      <vt:lpstr>Key Customer List</vt:lpstr>
      <vt:lpstr>Competency and Qualification Matrix</vt:lpstr>
      <vt:lpstr>Knowledge Transer Plan</vt:lpstr>
    </vt:vector>
  </TitlesOfParts>
  <Company>DSHS / Exec IT</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Transfer Project</dc:title>
  <dc:subject>(Position Title)</dc:subject>
  <dc:creator>Meacham, Matthew (DSHS/PER)</dc:creator>
  <cp:lastModifiedBy>Chavez, Don (OFM)</cp:lastModifiedBy>
  <cp:revision>2</cp:revision>
  <cp:lastPrinted>2015-02-21T01:07:00Z</cp:lastPrinted>
  <dcterms:created xsi:type="dcterms:W3CDTF">2024-11-18T20:14:00Z</dcterms:created>
  <dcterms:modified xsi:type="dcterms:W3CDTF">2024-11-18T20:14:00Z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0x010100B62D19CD77F00147982703C38AD2D09A</vt:lpwstr>
  </property>
</Properties>
</file>