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653"/>
        <w:gridCol w:w="5697"/>
      </w:tblGrid>
      <w:tr w:rsidR="00BC06B9" w:rsidRPr="003A321E" w14:paraId="0720EA76" w14:textId="77777777" w:rsidTr="00C01228">
        <w:trPr>
          <w:trHeight w:val="530"/>
        </w:trPr>
        <w:tc>
          <w:tcPr>
            <w:tcW w:w="0" w:type="auto"/>
            <w:gridSpan w:val="2"/>
            <w:vAlign w:val="center"/>
          </w:tcPr>
          <w:p w14:paraId="3DD51EF1" w14:textId="77777777" w:rsidR="00C01228" w:rsidRDefault="00C01228" w:rsidP="00C01228">
            <w:pPr>
              <w:pStyle w:val="NoSpacing"/>
              <w:jc w:val="center"/>
              <w:rPr>
                <w:rFonts w:ascii="Verdana" w:hAnsi="Verdana"/>
                <w:b/>
                <w:color w:val="0070C0"/>
              </w:rPr>
            </w:pPr>
            <w:r>
              <w:rPr>
                <w:noProof/>
              </w:rPr>
              <w:drawing>
                <wp:inline distT="0" distB="0" distL="0" distR="0" wp14:anchorId="5791C401" wp14:editId="0E192F8F">
                  <wp:extent cx="24765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0" cy="542925"/>
                          </a:xfrm>
                          <a:prstGeom prst="rect">
                            <a:avLst/>
                          </a:prstGeom>
                        </pic:spPr>
                      </pic:pic>
                    </a:graphicData>
                  </a:graphic>
                </wp:inline>
              </w:drawing>
            </w:r>
          </w:p>
          <w:p w14:paraId="3410E4A9" w14:textId="77777777" w:rsidR="00BC06B9" w:rsidRPr="00614621" w:rsidRDefault="00482BE0" w:rsidP="003B397C">
            <w:pPr>
              <w:pStyle w:val="NoSpacing"/>
              <w:jc w:val="center"/>
              <w:rPr>
                <w:rFonts w:ascii="Verdana" w:hAnsi="Verdana"/>
                <w:b/>
              </w:rPr>
            </w:pPr>
            <w:r w:rsidRPr="00C01228">
              <w:rPr>
                <w:rFonts w:ascii="Verdana" w:hAnsi="Verdana"/>
                <w:b/>
                <w:color w:val="0070C0"/>
                <w:sz w:val="32"/>
              </w:rPr>
              <w:t xml:space="preserve">Professional </w:t>
            </w:r>
            <w:r w:rsidR="003B397C">
              <w:rPr>
                <w:rFonts w:ascii="Verdana" w:hAnsi="Verdana"/>
                <w:b/>
                <w:color w:val="0070C0"/>
                <w:sz w:val="32"/>
              </w:rPr>
              <w:t xml:space="preserve">Core </w:t>
            </w:r>
            <w:r w:rsidRPr="00C01228">
              <w:rPr>
                <w:rFonts w:ascii="Verdana" w:hAnsi="Verdana"/>
                <w:b/>
                <w:color w:val="0070C0"/>
                <w:sz w:val="32"/>
              </w:rPr>
              <w:t>Competencies</w:t>
            </w:r>
            <w:r w:rsidR="00CB475E">
              <w:rPr>
                <w:rFonts w:ascii="Verdana" w:hAnsi="Verdana"/>
                <w:b/>
                <w:color w:val="0070C0"/>
                <w:sz w:val="32"/>
              </w:rPr>
              <w:t xml:space="preserve"> </w:t>
            </w:r>
          </w:p>
        </w:tc>
      </w:tr>
      <w:tr w:rsidR="00BC06B9" w:rsidRPr="003A321E" w14:paraId="2C9DE422" w14:textId="77777777" w:rsidTr="00C80AD0">
        <w:trPr>
          <w:trHeight w:val="800"/>
        </w:trPr>
        <w:tc>
          <w:tcPr>
            <w:tcW w:w="0" w:type="auto"/>
            <w:gridSpan w:val="2"/>
            <w:shd w:val="clear" w:color="auto" w:fill="D9D9D9" w:themeFill="background1" w:themeFillShade="D9"/>
            <w:vAlign w:val="bottom"/>
          </w:tcPr>
          <w:p w14:paraId="70CE1238" w14:textId="1731A2C4" w:rsidR="003B397C" w:rsidRPr="008C6DD0" w:rsidRDefault="009826D9" w:rsidP="008C6DD0">
            <w:pPr>
              <w:pStyle w:val="ListParagraph"/>
              <w:jc w:val="center"/>
              <w:rPr>
                <w:rFonts w:ascii="Verdana" w:eastAsia="Calibri" w:hAnsi="Verdana" w:cs="Times New Roman"/>
                <w:b/>
                <w:bCs/>
                <w:color w:val="0070C0"/>
                <w:sz w:val="36"/>
                <w:szCs w:val="20"/>
              </w:rPr>
            </w:pPr>
            <w:r>
              <w:rPr>
                <w:rFonts w:ascii="Verdana" w:eastAsia="Calibri" w:hAnsi="Verdana" w:cs="Times New Roman"/>
                <w:b/>
                <w:bCs/>
                <w:color w:val="0070C0"/>
                <w:sz w:val="36"/>
                <w:szCs w:val="20"/>
              </w:rPr>
              <w:t>Valuing Others</w:t>
            </w:r>
            <w:bookmarkStart w:id="0" w:name="_GoBack"/>
            <w:bookmarkEnd w:id="0"/>
          </w:p>
        </w:tc>
      </w:tr>
      <w:tr w:rsidR="009826D9" w:rsidRPr="003A321E" w14:paraId="7A94B826" w14:textId="77777777" w:rsidTr="00614621">
        <w:tc>
          <w:tcPr>
            <w:tcW w:w="0" w:type="auto"/>
          </w:tcPr>
          <w:p w14:paraId="4045B482" w14:textId="77777777"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Definition</w:t>
            </w:r>
          </w:p>
        </w:tc>
        <w:tc>
          <w:tcPr>
            <w:tcW w:w="0" w:type="auto"/>
            <w:vAlign w:val="center"/>
          </w:tcPr>
          <w:p w14:paraId="4D2AB5FE" w14:textId="77777777" w:rsidR="00BC06B9" w:rsidRPr="009826D9" w:rsidRDefault="009826D9" w:rsidP="003B397C">
            <w:pPr>
              <w:pStyle w:val="NoSpacing"/>
              <w:spacing w:after="200" w:line="276" w:lineRule="auto"/>
              <w:rPr>
                <w:rFonts w:ascii="Verdana" w:eastAsia="Calibri" w:hAnsi="Verdana" w:cs="Times New Roman"/>
                <w:color w:val="000000" w:themeColor="text1"/>
                <w:sz w:val="20"/>
                <w:szCs w:val="20"/>
                <w:u w:val="single"/>
              </w:rPr>
            </w:pPr>
            <w:r w:rsidRPr="009826D9">
              <w:rPr>
                <w:rFonts w:ascii="Verdana" w:hAnsi="Verdana"/>
                <w:sz w:val="20"/>
                <w:szCs w:val="20"/>
              </w:rPr>
              <w:t>Developing and leveraging relationships within and across work groups to achieve results. Working effectively with individuals of diverse cultures, interpersonal styles, abilities, motivations, or backgrounds. Seeking out and using unique abilities, insights, and ideas from diverse individuals.</w:t>
            </w:r>
          </w:p>
        </w:tc>
      </w:tr>
      <w:tr w:rsidR="009826D9" w:rsidRPr="003A321E" w14:paraId="0388BE74" w14:textId="77777777" w:rsidTr="005C15EE">
        <w:tc>
          <w:tcPr>
            <w:tcW w:w="0" w:type="auto"/>
          </w:tcPr>
          <w:p w14:paraId="366972B5" w14:textId="77777777"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Importance</w:t>
            </w:r>
          </w:p>
        </w:tc>
        <w:tc>
          <w:tcPr>
            <w:tcW w:w="0" w:type="auto"/>
          </w:tcPr>
          <w:p w14:paraId="0662489F" w14:textId="40081816" w:rsidR="0070211B" w:rsidRPr="0070211B" w:rsidRDefault="00163508" w:rsidP="0070211B">
            <w:pPr>
              <w:rPr>
                <w:rFonts w:ascii="Verdana" w:hAnsi="Verdana"/>
                <w:sz w:val="20"/>
                <w:szCs w:val="20"/>
              </w:rPr>
            </w:pPr>
            <w:r w:rsidRPr="00163508">
              <w:rPr>
                <w:rFonts w:ascii="Verdana" w:hAnsi="Verdana"/>
                <w:sz w:val="20"/>
                <w:szCs w:val="20"/>
              </w:rPr>
              <w:t xml:space="preserve">As a human resources professional, positive relationships with our customers </w:t>
            </w:r>
            <w:r w:rsidR="002E08C7" w:rsidRPr="007B47D0">
              <w:rPr>
                <w:rFonts w:ascii="Verdana" w:hAnsi="Verdana"/>
                <w:sz w:val="20"/>
                <w:szCs w:val="20"/>
              </w:rPr>
              <w:t xml:space="preserve">and peers </w:t>
            </w:r>
            <w:r w:rsidRPr="00163508">
              <w:rPr>
                <w:rFonts w:ascii="Verdana" w:hAnsi="Verdana"/>
                <w:sz w:val="20"/>
                <w:szCs w:val="20"/>
              </w:rPr>
              <w:t xml:space="preserve">inspire collaboration and information flow.  This positive relationship can often prevent mistakes and </w:t>
            </w:r>
            <w:r w:rsidR="002E08C7" w:rsidRPr="007B47D0">
              <w:rPr>
                <w:rFonts w:ascii="Verdana" w:hAnsi="Verdana"/>
                <w:sz w:val="20"/>
                <w:szCs w:val="20"/>
              </w:rPr>
              <w:t>misunderstanding</w:t>
            </w:r>
            <w:r w:rsidR="00E41640" w:rsidRPr="007B47D0">
              <w:rPr>
                <w:rFonts w:ascii="Verdana" w:hAnsi="Verdana"/>
                <w:sz w:val="20"/>
                <w:szCs w:val="20"/>
              </w:rPr>
              <w:t>s</w:t>
            </w:r>
            <w:r w:rsidR="002E08C7" w:rsidRPr="007B47D0">
              <w:rPr>
                <w:rFonts w:ascii="Verdana" w:hAnsi="Verdana"/>
                <w:sz w:val="20"/>
                <w:szCs w:val="20"/>
              </w:rPr>
              <w:t xml:space="preserve"> and </w:t>
            </w:r>
            <w:r w:rsidRPr="00163508">
              <w:rPr>
                <w:rFonts w:ascii="Verdana" w:hAnsi="Verdana"/>
                <w:sz w:val="20"/>
                <w:szCs w:val="20"/>
              </w:rPr>
              <w:t>proactively address HR related issues within the enterprise.</w:t>
            </w:r>
          </w:p>
        </w:tc>
      </w:tr>
      <w:tr w:rsidR="00BC06B9" w:rsidRPr="003A321E" w14:paraId="0117B269" w14:textId="77777777" w:rsidTr="005C15EE">
        <w:tc>
          <w:tcPr>
            <w:tcW w:w="0" w:type="auto"/>
            <w:gridSpan w:val="2"/>
            <w:shd w:val="clear" w:color="auto" w:fill="D9D9D9" w:themeFill="background1" w:themeFillShade="D9"/>
            <w:vAlign w:val="center"/>
          </w:tcPr>
          <w:p w14:paraId="2FFF0E95" w14:textId="77777777" w:rsidR="00460522" w:rsidRDefault="00460522" w:rsidP="005C15EE">
            <w:pPr>
              <w:pStyle w:val="NoSpacing"/>
              <w:jc w:val="center"/>
              <w:rPr>
                <w:rFonts w:ascii="Verdana" w:hAnsi="Verdana"/>
                <w:b/>
              </w:rPr>
            </w:pPr>
          </w:p>
          <w:p w14:paraId="66DF2492" w14:textId="77777777" w:rsidR="00BC06B9" w:rsidRDefault="00BC06B9" w:rsidP="005C15EE">
            <w:pPr>
              <w:pStyle w:val="NoSpacing"/>
              <w:jc w:val="center"/>
              <w:rPr>
                <w:rFonts w:ascii="Verdana" w:hAnsi="Verdana"/>
                <w:b/>
              </w:rPr>
            </w:pPr>
            <w:r w:rsidRPr="005C15EE">
              <w:rPr>
                <w:rFonts w:ascii="Verdana" w:hAnsi="Verdana"/>
                <w:b/>
              </w:rPr>
              <w:t xml:space="preserve">How do </w:t>
            </w:r>
            <w:r w:rsidR="00482BE0" w:rsidRPr="005C15EE">
              <w:rPr>
                <w:rFonts w:ascii="Verdana" w:hAnsi="Verdana"/>
                <w:b/>
              </w:rPr>
              <w:t>Washington State Human Resource Professionals</w:t>
            </w:r>
            <w:r w:rsidRPr="005C15EE">
              <w:rPr>
                <w:rFonts w:ascii="Verdana" w:hAnsi="Verdana"/>
                <w:b/>
              </w:rPr>
              <w:t xml:space="preserve"> Demonstrate This Competency?</w:t>
            </w:r>
          </w:p>
          <w:p w14:paraId="198AE8F5" w14:textId="77777777" w:rsidR="00460522" w:rsidRPr="005C15EE" w:rsidRDefault="00460522" w:rsidP="005C15EE">
            <w:pPr>
              <w:pStyle w:val="NoSpacing"/>
              <w:jc w:val="center"/>
              <w:rPr>
                <w:rFonts w:ascii="Verdana" w:eastAsia="Calibri" w:hAnsi="Verdana" w:cs="Times New Roman"/>
                <w:b/>
                <w:u w:val="single"/>
              </w:rPr>
            </w:pPr>
          </w:p>
        </w:tc>
      </w:tr>
      <w:tr w:rsidR="009826D9" w:rsidRPr="005C15EE" w14:paraId="3B288B4C" w14:textId="77777777" w:rsidTr="009826D9">
        <w:trPr>
          <w:trHeight w:val="20"/>
        </w:trPr>
        <w:tc>
          <w:tcPr>
            <w:tcW w:w="3348" w:type="dxa"/>
            <w:shd w:val="clear" w:color="auto" w:fill="D9D9D9" w:themeFill="background1" w:themeFillShade="D9"/>
          </w:tcPr>
          <w:p w14:paraId="05240A7D" w14:textId="77777777" w:rsidR="005C15EE" w:rsidRPr="005C15EE" w:rsidRDefault="005C15EE" w:rsidP="00D82884">
            <w:pPr>
              <w:pStyle w:val="NoSpacing"/>
              <w:jc w:val="center"/>
              <w:rPr>
                <w:rFonts w:asciiTheme="minorHAnsi" w:hAnsiTheme="minorHAnsi"/>
                <w:b/>
                <w:bCs/>
              </w:rPr>
            </w:pPr>
            <w:r w:rsidRPr="005C15EE">
              <w:rPr>
                <w:rFonts w:asciiTheme="minorHAnsi" w:hAnsiTheme="minorHAnsi"/>
                <w:b/>
              </w:rPr>
              <w:t xml:space="preserve">Key </w:t>
            </w:r>
            <w:r w:rsidR="00D82884">
              <w:rPr>
                <w:rFonts w:asciiTheme="minorHAnsi" w:hAnsiTheme="minorHAnsi"/>
                <w:b/>
              </w:rPr>
              <w:t>Elements</w:t>
            </w:r>
          </w:p>
        </w:tc>
        <w:tc>
          <w:tcPr>
            <w:tcW w:w="6228" w:type="dxa"/>
            <w:shd w:val="clear" w:color="auto" w:fill="D9D9D9" w:themeFill="background1" w:themeFillShade="D9"/>
            <w:vAlign w:val="center"/>
          </w:tcPr>
          <w:p w14:paraId="52B3148F" w14:textId="77777777" w:rsidR="005C15EE" w:rsidRPr="000108AC" w:rsidRDefault="005C15EE" w:rsidP="005C15EE">
            <w:pPr>
              <w:pStyle w:val="NoSpacing"/>
              <w:jc w:val="center"/>
              <w:rPr>
                <w:rFonts w:asciiTheme="minorHAnsi" w:hAnsiTheme="minorHAnsi"/>
                <w:bCs/>
              </w:rPr>
            </w:pPr>
            <w:r w:rsidRPr="005C15EE">
              <w:rPr>
                <w:rFonts w:asciiTheme="minorHAnsi" w:hAnsiTheme="minorHAnsi"/>
                <w:b/>
              </w:rPr>
              <w:t>Distinguishing Behaviors</w:t>
            </w:r>
          </w:p>
        </w:tc>
      </w:tr>
      <w:tr w:rsidR="009826D9" w:rsidRPr="003A321E" w14:paraId="5B3696DE" w14:textId="77777777" w:rsidTr="009826D9">
        <w:trPr>
          <w:trHeight w:val="580"/>
        </w:trPr>
        <w:tc>
          <w:tcPr>
            <w:tcW w:w="3348" w:type="dxa"/>
          </w:tcPr>
          <w:p w14:paraId="1D74B8EE" w14:textId="77777777" w:rsidR="005C15EE" w:rsidRPr="009826D9" w:rsidRDefault="009826D9" w:rsidP="00E57E12">
            <w:pPr>
              <w:pStyle w:val="Default"/>
              <w:rPr>
                <w:rFonts w:ascii="Verdana" w:hAnsi="Verdana"/>
                <w:b/>
                <w:color w:val="000000" w:themeColor="text1"/>
                <w:sz w:val="20"/>
                <w:szCs w:val="20"/>
              </w:rPr>
            </w:pPr>
            <w:r w:rsidRPr="009826D9">
              <w:rPr>
                <w:rFonts w:ascii="Verdana" w:hAnsi="Verdana"/>
                <w:b/>
                <w:sz w:val="20"/>
                <w:szCs w:val="20"/>
              </w:rPr>
              <w:t>Seeks opportunities to build relationships</w:t>
            </w:r>
            <w:r w:rsidR="005C15EE" w:rsidRPr="009826D9">
              <w:rPr>
                <w:rFonts w:ascii="Verdana" w:hAnsi="Verdana"/>
                <w:b/>
                <w:color w:val="000000" w:themeColor="text1"/>
                <w:sz w:val="20"/>
                <w:szCs w:val="20"/>
              </w:rPr>
              <w:t xml:space="preserve">. </w:t>
            </w:r>
          </w:p>
        </w:tc>
        <w:tc>
          <w:tcPr>
            <w:tcW w:w="6228" w:type="dxa"/>
            <w:shd w:val="clear" w:color="auto" w:fill="FFFFFF" w:themeFill="background1"/>
          </w:tcPr>
          <w:p w14:paraId="21E73F88" w14:textId="77777777" w:rsidR="006C270D" w:rsidRPr="00B13F95" w:rsidRDefault="00F32C69" w:rsidP="006C270D">
            <w:pPr>
              <w:pStyle w:val="Default"/>
              <w:numPr>
                <w:ilvl w:val="0"/>
                <w:numId w:val="3"/>
              </w:numPr>
              <w:ind w:left="272" w:hanging="270"/>
              <w:rPr>
                <w:rFonts w:ascii="Verdana" w:hAnsi="Verdana"/>
                <w:bCs/>
                <w:color w:val="auto"/>
                <w:sz w:val="20"/>
                <w:szCs w:val="20"/>
              </w:rPr>
            </w:pPr>
            <w:r w:rsidRPr="00B13F95">
              <w:rPr>
                <w:rFonts w:ascii="Verdana" w:hAnsi="Verdana"/>
                <w:color w:val="auto"/>
                <w:sz w:val="20"/>
                <w:szCs w:val="20"/>
              </w:rPr>
              <w:t>Proactively builds effective working relationships with those who have the knowledge, experience, resources, or influence to advance work goals</w:t>
            </w:r>
            <w:r w:rsidR="00856B92" w:rsidRPr="00B13F95">
              <w:rPr>
                <w:rFonts w:ascii="Verdana" w:hAnsi="Verdana"/>
                <w:color w:val="auto"/>
                <w:sz w:val="20"/>
                <w:szCs w:val="20"/>
              </w:rPr>
              <w:t>.</w:t>
            </w:r>
          </w:p>
          <w:p w14:paraId="3F7CF94E" w14:textId="77777777" w:rsidR="006C270D" w:rsidRPr="00B13F95" w:rsidRDefault="006C270D" w:rsidP="006C270D">
            <w:pPr>
              <w:pStyle w:val="Default"/>
              <w:numPr>
                <w:ilvl w:val="0"/>
                <w:numId w:val="3"/>
              </w:numPr>
              <w:ind w:left="272" w:hanging="270"/>
              <w:rPr>
                <w:rFonts w:ascii="Verdana" w:hAnsi="Verdana"/>
                <w:bCs/>
                <w:color w:val="auto"/>
                <w:sz w:val="20"/>
                <w:szCs w:val="20"/>
              </w:rPr>
            </w:pPr>
            <w:r w:rsidRPr="00B13F95">
              <w:rPr>
                <w:rFonts w:ascii="Verdana" w:hAnsi="Verdana"/>
                <w:bCs/>
                <w:color w:val="auto"/>
                <w:sz w:val="20"/>
                <w:szCs w:val="20"/>
              </w:rPr>
              <w:t xml:space="preserve">Actively works to build relationships with individuals and groups from different backgrounds or with different perspectives with the </w:t>
            </w:r>
            <w:r w:rsidR="00354912" w:rsidRPr="00B13F95">
              <w:rPr>
                <w:rFonts w:ascii="Verdana" w:hAnsi="Verdana"/>
                <w:bCs/>
                <w:color w:val="auto"/>
                <w:sz w:val="20"/>
                <w:szCs w:val="20"/>
              </w:rPr>
              <w:t>goal</w:t>
            </w:r>
            <w:r w:rsidRPr="00B13F95">
              <w:rPr>
                <w:rFonts w:ascii="Verdana" w:hAnsi="Verdana"/>
                <w:bCs/>
                <w:color w:val="auto"/>
                <w:sz w:val="20"/>
                <w:szCs w:val="20"/>
              </w:rPr>
              <w:t xml:space="preserve"> of building trust.</w:t>
            </w:r>
          </w:p>
          <w:p w14:paraId="7CCCE33D" w14:textId="77777777" w:rsidR="004E2EB8" w:rsidRPr="004E2EB8" w:rsidRDefault="004E2EB8" w:rsidP="00460522">
            <w:pPr>
              <w:pStyle w:val="Default"/>
              <w:numPr>
                <w:ilvl w:val="0"/>
                <w:numId w:val="3"/>
              </w:numPr>
              <w:ind w:left="272" w:hanging="270"/>
              <w:rPr>
                <w:rFonts w:ascii="Verdana" w:hAnsi="Verdana"/>
                <w:bCs/>
                <w:color w:val="7030A0"/>
                <w:sz w:val="20"/>
                <w:szCs w:val="20"/>
              </w:rPr>
            </w:pPr>
            <w:r w:rsidRPr="00B13F95">
              <w:rPr>
                <w:rFonts w:ascii="Verdana" w:eastAsia="Times New Roman" w:hAnsi="Verdana" w:cs="Segoe UI"/>
                <w:color w:val="auto"/>
                <w:sz w:val="20"/>
                <w:szCs w:val="20"/>
              </w:rPr>
              <w:t>Respects the opinions or work of other people, regardless of their status or position; treats all with dignity and respect.</w:t>
            </w:r>
          </w:p>
        </w:tc>
      </w:tr>
      <w:tr w:rsidR="009826D9" w:rsidRPr="003A321E" w14:paraId="2DE13F16" w14:textId="77777777" w:rsidTr="009826D9">
        <w:trPr>
          <w:trHeight w:val="580"/>
        </w:trPr>
        <w:tc>
          <w:tcPr>
            <w:tcW w:w="3348" w:type="dxa"/>
          </w:tcPr>
          <w:p w14:paraId="5846984A" w14:textId="77777777" w:rsidR="005C15EE" w:rsidRPr="009826D9" w:rsidRDefault="009826D9" w:rsidP="00E57E12">
            <w:pPr>
              <w:pStyle w:val="Default"/>
              <w:rPr>
                <w:rFonts w:ascii="Verdana" w:hAnsi="Verdana"/>
                <w:b/>
                <w:color w:val="000000" w:themeColor="text1"/>
                <w:sz w:val="20"/>
                <w:szCs w:val="20"/>
              </w:rPr>
            </w:pPr>
            <w:r w:rsidRPr="009826D9">
              <w:rPr>
                <w:rFonts w:ascii="Verdana" w:hAnsi="Verdana"/>
                <w:b/>
                <w:sz w:val="20"/>
                <w:szCs w:val="20"/>
              </w:rPr>
              <w:t>Clarifies shared goals</w:t>
            </w:r>
            <w:r w:rsidR="005C15EE" w:rsidRPr="009826D9">
              <w:rPr>
                <w:rFonts w:ascii="Verdana" w:hAnsi="Verdana"/>
                <w:b/>
                <w:color w:val="000000" w:themeColor="text1"/>
                <w:sz w:val="20"/>
                <w:szCs w:val="20"/>
              </w:rPr>
              <w:t xml:space="preserve">. </w:t>
            </w:r>
          </w:p>
        </w:tc>
        <w:tc>
          <w:tcPr>
            <w:tcW w:w="6228" w:type="dxa"/>
            <w:shd w:val="clear" w:color="auto" w:fill="FFFFFF" w:themeFill="background1"/>
          </w:tcPr>
          <w:p w14:paraId="274D4053" w14:textId="77777777" w:rsidR="009D50AB" w:rsidRPr="00B13F95" w:rsidRDefault="00F32C69" w:rsidP="00C01228">
            <w:pPr>
              <w:pStyle w:val="Default"/>
              <w:numPr>
                <w:ilvl w:val="0"/>
                <w:numId w:val="1"/>
              </w:numPr>
              <w:ind w:left="272" w:hanging="270"/>
              <w:rPr>
                <w:color w:val="auto"/>
              </w:rPr>
            </w:pPr>
            <w:r w:rsidRPr="00B13F95">
              <w:rPr>
                <w:rFonts w:ascii="Verdana" w:hAnsi="Verdana"/>
                <w:color w:val="auto"/>
                <w:sz w:val="20"/>
                <w:szCs w:val="20"/>
              </w:rPr>
              <w:t>Exchanges information about the situation/task to determine mutually beneficial goals and outcomes</w:t>
            </w:r>
            <w:r w:rsidR="00856B92" w:rsidRPr="00B13F95">
              <w:rPr>
                <w:rFonts w:ascii="Verdana" w:hAnsi="Verdana"/>
                <w:color w:val="auto"/>
                <w:sz w:val="20"/>
                <w:szCs w:val="20"/>
              </w:rPr>
              <w:t>.</w:t>
            </w:r>
          </w:p>
          <w:p w14:paraId="59A98A24" w14:textId="77777777" w:rsidR="00F32C69" w:rsidRPr="00B13F95" w:rsidRDefault="00F32C69" w:rsidP="00C01228">
            <w:pPr>
              <w:pStyle w:val="Default"/>
              <w:numPr>
                <w:ilvl w:val="0"/>
                <w:numId w:val="1"/>
              </w:numPr>
              <w:ind w:left="272" w:hanging="270"/>
              <w:rPr>
                <w:color w:val="auto"/>
              </w:rPr>
            </w:pPr>
            <w:r w:rsidRPr="00B13F95">
              <w:rPr>
                <w:rFonts w:ascii="Verdana" w:hAnsi="Verdana"/>
                <w:color w:val="auto"/>
                <w:sz w:val="20"/>
                <w:szCs w:val="20"/>
              </w:rPr>
              <w:t>Identifies issues and concerns</w:t>
            </w:r>
            <w:r w:rsidR="006C270D" w:rsidRPr="00B13F95">
              <w:rPr>
                <w:rFonts w:ascii="Verdana" w:hAnsi="Verdana"/>
                <w:color w:val="auto"/>
                <w:sz w:val="20"/>
                <w:szCs w:val="20"/>
              </w:rPr>
              <w:t xml:space="preserve"> of all involved.</w:t>
            </w:r>
          </w:p>
          <w:p w14:paraId="582566AF" w14:textId="77777777" w:rsidR="00F32C69" w:rsidRPr="00856B92" w:rsidRDefault="00F32C69" w:rsidP="00856B92">
            <w:pPr>
              <w:pStyle w:val="Default"/>
              <w:numPr>
                <w:ilvl w:val="0"/>
                <w:numId w:val="1"/>
              </w:numPr>
              <w:ind w:left="272" w:hanging="270"/>
              <w:rPr>
                <w:color w:val="7030A0"/>
              </w:rPr>
            </w:pPr>
            <w:r w:rsidRPr="00B13F95">
              <w:rPr>
                <w:rFonts w:ascii="Verdana" w:hAnsi="Verdana"/>
                <w:color w:val="auto"/>
                <w:sz w:val="20"/>
                <w:szCs w:val="20"/>
              </w:rPr>
              <w:t>Summarizes to check understanding</w:t>
            </w:r>
            <w:r w:rsidR="00856B92" w:rsidRPr="00B13F95">
              <w:rPr>
                <w:rFonts w:ascii="Verdana" w:hAnsi="Verdana"/>
                <w:color w:val="auto"/>
                <w:sz w:val="20"/>
                <w:szCs w:val="20"/>
              </w:rPr>
              <w:t xml:space="preserve"> and </w:t>
            </w:r>
            <w:r w:rsidR="00856B92" w:rsidRPr="00B13F95">
              <w:rPr>
                <w:rFonts w:ascii="Verdana" w:eastAsia="Times New Roman" w:hAnsi="Verdana" w:cs="Segoe UI"/>
                <w:color w:val="auto"/>
                <w:sz w:val="20"/>
                <w:szCs w:val="20"/>
              </w:rPr>
              <w:t>gain the support of others.</w:t>
            </w:r>
          </w:p>
        </w:tc>
      </w:tr>
      <w:tr w:rsidR="009826D9" w:rsidRPr="003A321E" w14:paraId="4A20A8C3" w14:textId="77777777" w:rsidTr="009826D9">
        <w:trPr>
          <w:trHeight w:val="580"/>
        </w:trPr>
        <w:tc>
          <w:tcPr>
            <w:tcW w:w="3348" w:type="dxa"/>
          </w:tcPr>
          <w:p w14:paraId="353DFDF8" w14:textId="77777777" w:rsidR="005C15EE" w:rsidRPr="009826D9" w:rsidRDefault="009826D9" w:rsidP="00E57E12">
            <w:pPr>
              <w:pStyle w:val="Default"/>
              <w:rPr>
                <w:rFonts w:ascii="Verdana" w:hAnsi="Verdana"/>
                <w:b/>
                <w:sz w:val="20"/>
                <w:szCs w:val="20"/>
              </w:rPr>
            </w:pPr>
            <w:r w:rsidRPr="009826D9">
              <w:rPr>
                <w:rFonts w:ascii="Verdana" w:hAnsi="Verdana"/>
                <w:b/>
                <w:sz w:val="20"/>
                <w:szCs w:val="20"/>
              </w:rPr>
              <w:t>Develops others and own ideas</w:t>
            </w:r>
            <w:r w:rsidR="005C15EE" w:rsidRPr="009826D9">
              <w:rPr>
                <w:rFonts w:ascii="Verdana" w:hAnsi="Verdana"/>
                <w:b/>
                <w:sz w:val="20"/>
                <w:szCs w:val="20"/>
              </w:rPr>
              <w:t xml:space="preserve">. </w:t>
            </w:r>
          </w:p>
        </w:tc>
        <w:tc>
          <w:tcPr>
            <w:tcW w:w="6228" w:type="dxa"/>
            <w:shd w:val="clear" w:color="auto" w:fill="FFFFFF" w:themeFill="background1"/>
          </w:tcPr>
          <w:p w14:paraId="2644D7CE" w14:textId="77777777" w:rsidR="00856B92" w:rsidRPr="00B13F95" w:rsidRDefault="00856B92" w:rsidP="00460522">
            <w:pPr>
              <w:pStyle w:val="Default"/>
              <w:numPr>
                <w:ilvl w:val="0"/>
                <w:numId w:val="1"/>
              </w:numPr>
              <w:ind w:left="272" w:hanging="270"/>
              <w:rPr>
                <w:rFonts w:ascii="Verdana" w:eastAsia="Calibri" w:hAnsi="Verdana" w:cs="Times New Roman"/>
                <w:color w:val="auto"/>
                <w:sz w:val="20"/>
                <w:szCs w:val="20"/>
              </w:rPr>
            </w:pPr>
            <w:r w:rsidRPr="00B13F95">
              <w:rPr>
                <w:rFonts w:ascii="Verdana" w:eastAsia="Calibri" w:hAnsi="Verdana" w:cs="Times New Roman"/>
                <w:color w:val="auto"/>
                <w:sz w:val="20"/>
                <w:szCs w:val="20"/>
              </w:rPr>
              <w:t xml:space="preserve">Gains the support of others through humble inquiry and </w:t>
            </w:r>
            <w:r w:rsidR="00A7459F" w:rsidRPr="00B13F95">
              <w:rPr>
                <w:rFonts w:ascii="Verdana" w:eastAsia="Calibri" w:hAnsi="Verdana" w:cs="Times New Roman"/>
                <w:color w:val="auto"/>
                <w:sz w:val="20"/>
                <w:szCs w:val="20"/>
              </w:rPr>
              <w:t>active</w:t>
            </w:r>
            <w:r w:rsidRPr="00B13F95">
              <w:rPr>
                <w:rFonts w:ascii="Verdana" w:eastAsia="Calibri" w:hAnsi="Verdana" w:cs="Times New Roman"/>
                <w:color w:val="auto"/>
                <w:sz w:val="20"/>
                <w:szCs w:val="20"/>
              </w:rPr>
              <w:t xml:space="preserve"> listen</w:t>
            </w:r>
            <w:r w:rsidR="004E2EB8" w:rsidRPr="00B13F95">
              <w:rPr>
                <w:rFonts w:ascii="Verdana" w:eastAsia="Calibri" w:hAnsi="Verdana" w:cs="Times New Roman"/>
                <w:color w:val="auto"/>
                <w:sz w:val="20"/>
                <w:szCs w:val="20"/>
              </w:rPr>
              <w:t>ing</w:t>
            </w:r>
            <w:r w:rsidR="00A7459F" w:rsidRPr="00B13F95">
              <w:rPr>
                <w:rFonts w:ascii="Verdana" w:eastAsia="Calibri" w:hAnsi="Verdana" w:cs="Times New Roman"/>
                <w:color w:val="auto"/>
                <w:sz w:val="20"/>
                <w:szCs w:val="20"/>
              </w:rPr>
              <w:t xml:space="preserve"> skills</w:t>
            </w:r>
            <w:r w:rsidR="004E2EB8" w:rsidRPr="00B13F95">
              <w:rPr>
                <w:rFonts w:ascii="Verdana" w:eastAsia="Calibri" w:hAnsi="Verdana" w:cs="Times New Roman"/>
                <w:color w:val="auto"/>
                <w:sz w:val="20"/>
                <w:szCs w:val="20"/>
              </w:rPr>
              <w:t>.</w:t>
            </w:r>
          </w:p>
          <w:p w14:paraId="3A17C2F7" w14:textId="77777777" w:rsidR="00856B92" w:rsidRPr="00B13F95" w:rsidRDefault="00856B92" w:rsidP="00460522">
            <w:pPr>
              <w:pStyle w:val="Default"/>
              <w:numPr>
                <w:ilvl w:val="0"/>
                <w:numId w:val="1"/>
              </w:numPr>
              <w:ind w:left="272" w:hanging="270"/>
              <w:rPr>
                <w:rFonts w:ascii="Verdana" w:eastAsia="Calibri" w:hAnsi="Verdana" w:cs="Times New Roman"/>
                <w:color w:val="auto"/>
                <w:sz w:val="20"/>
                <w:szCs w:val="20"/>
                <w:u w:val="single"/>
              </w:rPr>
            </w:pPr>
            <w:r w:rsidRPr="00B13F95">
              <w:rPr>
                <w:rFonts w:ascii="Verdana" w:eastAsia="Times New Roman" w:hAnsi="Verdana" w:cs="Segoe UI"/>
                <w:color w:val="auto"/>
                <w:sz w:val="20"/>
                <w:szCs w:val="20"/>
              </w:rPr>
              <w:t>Anticipates and recognizes the concerns of others.</w:t>
            </w:r>
          </w:p>
          <w:p w14:paraId="3C9F625C" w14:textId="77777777" w:rsidR="005C15EE" w:rsidRPr="00B13F95" w:rsidRDefault="00F32C69" w:rsidP="00460522">
            <w:pPr>
              <w:pStyle w:val="Default"/>
              <w:numPr>
                <w:ilvl w:val="0"/>
                <w:numId w:val="1"/>
              </w:numPr>
              <w:ind w:left="272" w:hanging="270"/>
              <w:rPr>
                <w:rFonts w:ascii="Verdana" w:eastAsia="Calibri" w:hAnsi="Verdana" w:cs="Times New Roman"/>
                <w:color w:val="auto"/>
                <w:sz w:val="20"/>
                <w:szCs w:val="20"/>
                <w:u w:val="single"/>
              </w:rPr>
            </w:pPr>
            <w:r w:rsidRPr="00B13F95">
              <w:rPr>
                <w:rFonts w:ascii="Verdana" w:hAnsi="Verdana"/>
                <w:color w:val="auto"/>
                <w:sz w:val="20"/>
                <w:szCs w:val="20"/>
              </w:rPr>
              <w:t>Contributes own ideas and expands on others’ ideas</w:t>
            </w:r>
            <w:r w:rsidR="00856B92" w:rsidRPr="00B13F95">
              <w:rPr>
                <w:rFonts w:ascii="Verdana" w:hAnsi="Verdana"/>
                <w:color w:val="auto"/>
                <w:sz w:val="20"/>
                <w:szCs w:val="20"/>
              </w:rPr>
              <w:t>.</w:t>
            </w:r>
          </w:p>
          <w:p w14:paraId="498D3B16" w14:textId="77777777" w:rsidR="00856B92" w:rsidRPr="00856B92" w:rsidRDefault="00856B92" w:rsidP="00856B92">
            <w:pPr>
              <w:pStyle w:val="Default"/>
              <w:numPr>
                <w:ilvl w:val="0"/>
                <w:numId w:val="1"/>
              </w:numPr>
              <w:ind w:left="272" w:hanging="270"/>
              <w:rPr>
                <w:rFonts w:ascii="Verdana" w:eastAsia="Calibri" w:hAnsi="Verdana" w:cs="Times New Roman"/>
                <w:color w:val="00B050"/>
                <w:sz w:val="20"/>
                <w:szCs w:val="20"/>
                <w:u w:val="single"/>
              </w:rPr>
            </w:pPr>
            <w:r w:rsidRPr="00B13F95">
              <w:rPr>
                <w:rFonts w:ascii="Verdana" w:eastAsia="Times New Roman" w:hAnsi="Verdana" w:cs="Segoe UI"/>
                <w:color w:val="auto"/>
                <w:sz w:val="20"/>
                <w:szCs w:val="20"/>
              </w:rPr>
              <w:t>Patiently solicits and considers ideas from those who are reluctant to express their points of view</w:t>
            </w:r>
            <w:r w:rsidRPr="00B13F95">
              <w:rPr>
                <w:rFonts w:ascii="Segoe UI" w:eastAsia="Times New Roman" w:hAnsi="Segoe UI" w:cs="Segoe UI"/>
                <w:color w:val="auto"/>
                <w:sz w:val="20"/>
                <w:szCs w:val="20"/>
              </w:rPr>
              <w:t>.</w:t>
            </w:r>
          </w:p>
        </w:tc>
      </w:tr>
      <w:tr w:rsidR="009826D9" w:rsidRPr="003A321E" w14:paraId="63AFDC9A" w14:textId="77777777" w:rsidTr="009826D9">
        <w:trPr>
          <w:trHeight w:val="580"/>
        </w:trPr>
        <w:tc>
          <w:tcPr>
            <w:tcW w:w="3348" w:type="dxa"/>
          </w:tcPr>
          <w:p w14:paraId="61F71EA6" w14:textId="77777777" w:rsidR="005C15EE" w:rsidRPr="009826D9" w:rsidRDefault="009826D9" w:rsidP="00E57E12">
            <w:pPr>
              <w:pStyle w:val="Default"/>
              <w:spacing w:before="100" w:after="100"/>
              <w:rPr>
                <w:rFonts w:ascii="Verdana" w:hAnsi="Verdana"/>
                <w:b/>
                <w:color w:val="FF0000"/>
                <w:sz w:val="20"/>
                <w:szCs w:val="20"/>
              </w:rPr>
            </w:pPr>
            <w:r w:rsidRPr="009826D9">
              <w:rPr>
                <w:rFonts w:ascii="Verdana" w:hAnsi="Verdana"/>
                <w:b/>
                <w:sz w:val="20"/>
                <w:szCs w:val="20"/>
              </w:rPr>
              <w:lastRenderedPageBreak/>
              <w:t>Facilitates agreement</w:t>
            </w:r>
            <w:r w:rsidR="005C15EE" w:rsidRPr="009826D9">
              <w:rPr>
                <w:rFonts w:ascii="Verdana" w:hAnsi="Verdana"/>
                <w:b/>
                <w:color w:val="000000" w:themeColor="text1"/>
                <w:sz w:val="20"/>
                <w:szCs w:val="20"/>
              </w:rPr>
              <w:t>.</w:t>
            </w:r>
            <w:r w:rsidR="005C15EE" w:rsidRPr="009826D9">
              <w:rPr>
                <w:rFonts w:ascii="Verdana" w:hAnsi="Verdana"/>
                <w:b/>
                <w:color w:val="FF0000"/>
                <w:sz w:val="20"/>
                <w:szCs w:val="20"/>
              </w:rPr>
              <w:t xml:space="preserve"> </w:t>
            </w:r>
          </w:p>
        </w:tc>
        <w:tc>
          <w:tcPr>
            <w:tcW w:w="6228" w:type="dxa"/>
            <w:shd w:val="clear" w:color="auto" w:fill="FFFFFF" w:themeFill="background1"/>
          </w:tcPr>
          <w:p w14:paraId="605FB007" w14:textId="3D2BFEAD" w:rsidR="004E2EB8" w:rsidRPr="00B13F95" w:rsidRDefault="004E2EB8" w:rsidP="00460522">
            <w:pPr>
              <w:pStyle w:val="Default"/>
              <w:numPr>
                <w:ilvl w:val="0"/>
                <w:numId w:val="3"/>
              </w:numPr>
              <w:ind w:left="272" w:hanging="270"/>
              <w:rPr>
                <w:rFonts w:ascii="Verdana" w:eastAsia="Calibri" w:hAnsi="Verdana" w:cs="Times New Roman"/>
                <w:color w:val="auto"/>
                <w:sz w:val="20"/>
                <w:szCs w:val="20"/>
                <w:u w:val="single"/>
              </w:rPr>
            </w:pPr>
            <w:r w:rsidRPr="00B13F95">
              <w:rPr>
                <w:rFonts w:ascii="Verdana" w:eastAsia="Times New Roman" w:hAnsi="Verdana" w:cs="Segoe UI"/>
                <w:color w:val="auto"/>
                <w:sz w:val="20"/>
                <w:szCs w:val="20"/>
              </w:rPr>
              <w:t>Anticipates and seeks to resolve confrontations and disagreements in a constructive manner</w:t>
            </w:r>
            <w:r w:rsidR="006C270D" w:rsidRPr="00B13F95">
              <w:rPr>
                <w:rFonts w:ascii="Verdana" w:eastAsia="Times New Roman" w:hAnsi="Verdana" w:cs="Segoe UI"/>
                <w:color w:val="auto"/>
                <w:sz w:val="20"/>
                <w:szCs w:val="20"/>
              </w:rPr>
              <w:t>, supportive of cultural and/or style difference</w:t>
            </w:r>
            <w:r w:rsidR="0044361F">
              <w:rPr>
                <w:rFonts w:ascii="Verdana" w:eastAsia="Times New Roman" w:hAnsi="Verdana" w:cs="Segoe UI"/>
                <w:color w:val="auto"/>
                <w:sz w:val="20"/>
                <w:szCs w:val="20"/>
              </w:rPr>
              <w:t>s</w:t>
            </w:r>
            <w:r w:rsidR="006C270D" w:rsidRPr="00B13F95">
              <w:rPr>
                <w:rFonts w:ascii="Verdana" w:eastAsia="Times New Roman" w:hAnsi="Verdana" w:cs="Segoe UI"/>
                <w:color w:val="auto"/>
                <w:sz w:val="20"/>
                <w:szCs w:val="20"/>
              </w:rPr>
              <w:t>.</w:t>
            </w:r>
            <w:r w:rsidRPr="00B13F95">
              <w:rPr>
                <w:rFonts w:ascii="Verdana" w:eastAsia="Times New Roman" w:hAnsi="Verdana" w:cs="Segoe UI"/>
                <w:color w:val="auto"/>
                <w:sz w:val="20"/>
                <w:szCs w:val="20"/>
              </w:rPr>
              <w:t xml:space="preserve"> </w:t>
            </w:r>
          </w:p>
          <w:p w14:paraId="51F0E1B2" w14:textId="0BBE545C" w:rsidR="005C15EE" w:rsidRPr="0070211B" w:rsidRDefault="0044361F" w:rsidP="00460522">
            <w:pPr>
              <w:pStyle w:val="Default"/>
              <w:numPr>
                <w:ilvl w:val="0"/>
                <w:numId w:val="3"/>
              </w:numPr>
              <w:ind w:left="272" w:hanging="270"/>
              <w:rPr>
                <w:rFonts w:ascii="Verdana" w:eastAsia="Calibri" w:hAnsi="Verdana" w:cs="Times New Roman"/>
                <w:color w:val="auto"/>
                <w:sz w:val="20"/>
                <w:szCs w:val="20"/>
                <w:u w:val="single"/>
              </w:rPr>
            </w:pPr>
            <w:r w:rsidRPr="0070211B">
              <w:rPr>
                <w:rFonts w:ascii="Verdana" w:hAnsi="Verdana"/>
                <w:color w:val="auto"/>
                <w:sz w:val="20"/>
                <w:szCs w:val="20"/>
              </w:rPr>
              <w:t xml:space="preserve">Works to build consensus and improve collaboration to </w:t>
            </w:r>
            <w:r w:rsidR="00F32C69" w:rsidRPr="0070211B">
              <w:rPr>
                <w:rFonts w:ascii="Verdana" w:hAnsi="Verdana"/>
                <w:color w:val="auto"/>
                <w:sz w:val="20"/>
                <w:szCs w:val="20"/>
              </w:rPr>
              <w:t xml:space="preserve">support </w:t>
            </w:r>
            <w:r w:rsidR="0013223E" w:rsidRPr="0070211B">
              <w:rPr>
                <w:rFonts w:ascii="Verdana" w:hAnsi="Verdana"/>
                <w:color w:val="auto"/>
                <w:sz w:val="20"/>
                <w:szCs w:val="20"/>
              </w:rPr>
              <w:t xml:space="preserve">mutually agreed upon priority </w:t>
            </w:r>
            <w:r w:rsidR="00F32C69" w:rsidRPr="0070211B">
              <w:rPr>
                <w:rFonts w:ascii="Verdana" w:hAnsi="Verdana"/>
                <w:color w:val="auto"/>
                <w:sz w:val="20"/>
                <w:szCs w:val="20"/>
              </w:rPr>
              <w:t xml:space="preserve">ideas </w:t>
            </w:r>
            <w:r w:rsidR="0013223E" w:rsidRPr="0070211B">
              <w:rPr>
                <w:rFonts w:ascii="Verdana" w:hAnsi="Verdana"/>
                <w:color w:val="auto"/>
                <w:sz w:val="20"/>
                <w:szCs w:val="20"/>
              </w:rPr>
              <w:t>and/</w:t>
            </w:r>
            <w:r w:rsidR="00F32C69" w:rsidRPr="0070211B">
              <w:rPr>
                <w:rFonts w:ascii="Verdana" w:hAnsi="Verdana"/>
                <w:color w:val="auto"/>
                <w:sz w:val="20"/>
                <w:szCs w:val="20"/>
              </w:rPr>
              <w:t>or take action</w:t>
            </w:r>
            <w:r w:rsidR="004E2EB8" w:rsidRPr="0070211B">
              <w:rPr>
                <w:rFonts w:ascii="Verdana" w:hAnsi="Verdana"/>
                <w:color w:val="auto"/>
                <w:sz w:val="20"/>
                <w:szCs w:val="20"/>
              </w:rPr>
              <w:t>.</w:t>
            </w:r>
          </w:p>
          <w:p w14:paraId="48C1EC10" w14:textId="3F2C00F0" w:rsidR="0013223E" w:rsidRPr="0070211B" w:rsidRDefault="00F32C69" w:rsidP="0013223E">
            <w:pPr>
              <w:pStyle w:val="Default"/>
              <w:numPr>
                <w:ilvl w:val="0"/>
                <w:numId w:val="3"/>
              </w:numPr>
              <w:ind w:left="272" w:hanging="270"/>
              <w:rPr>
                <w:rFonts w:ascii="Verdana" w:eastAsia="Calibri" w:hAnsi="Verdana" w:cs="Times New Roman"/>
                <w:color w:val="auto"/>
                <w:sz w:val="20"/>
                <w:szCs w:val="20"/>
                <w:u w:val="single"/>
              </w:rPr>
            </w:pPr>
            <w:r w:rsidRPr="0070211B">
              <w:rPr>
                <w:rFonts w:ascii="Verdana" w:hAnsi="Verdana"/>
                <w:color w:val="auto"/>
                <w:sz w:val="20"/>
                <w:szCs w:val="20"/>
              </w:rPr>
              <w:t>Uses sound rationale to explain value of actions</w:t>
            </w:r>
            <w:r w:rsidR="0013223E" w:rsidRPr="0070211B">
              <w:rPr>
                <w:rFonts w:ascii="Verdana" w:hAnsi="Verdana"/>
                <w:color w:val="auto"/>
                <w:sz w:val="20"/>
                <w:szCs w:val="20"/>
              </w:rPr>
              <w:t xml:space="preserve"> and encourages others to do the same</w:t>
            </w:r>
            <w:r w:rsidRPr="0070211B">
              <w:rPr>
                <w:rFonts w:ascii="Verdana" w:hAnsi="Verdana"/>
                <w:color w:val="auto"/>
                <w:sz w:val="20"/>
                <w:szCs w:val="20"/>
              </w:rPr>
              <w:t>.</w:t>
            </w:r>
          </w:p>
          <w:p w14:paraId="62D9AF4F" w14:textId="4E75B381" w:rsidR="00F32C69" w:rsidRPr="0070211B" w:rsidRDefault="0013223E" w:rsidP="00460522">
            <w:pPr>
              <w:pStyle w:val="Default"/>
              <w:numPr>
                <w:ilvl w:val="0"/>
                <w:numId w:val="3"/>
              </w:numPr>
              <w:ind w:left="272" w:hanging="270"/>
              <w:rPr>
                <w:rFonts w:ascii="Verdana" w:eastAsia="Calibri" w:hAnsi="Verdana" w:cs="Times New Roman"/>
                <w:color w:val="auto"/>
                <w:sz w:val="20"/>
                <w:szCs w:val="20"/>
                <w:u w:val="single"/>
              </w:rPr>
            </w:pPr>
            <w:r w:rsidRPr="0070211B">
              <w:rPr>
                <w:rFonts w:ascii="Verdana" w:hAnsi="Verdana"/>
                <w:color w:val="auto"/>
                <w:sz w:val="20"/>
                <w:szCs w:val="20"/>
              </w:rPr>
              <w:t>Works within the team to confirm</w:t>
            </w:r>
            <w:r w:rsidR="00F32C69" w:rsidRPr="0070211B">
              <w:rPr>
                <w:rFonts w:ascii="Verdana" w:hAnsi="Verdana"/>
                <w:color w:val="auto"/>
                <w:sz w:val="20"/>
                <w:szCs w:val="20"/>
              </w:rPr>
              <w:t xml:space="preserve"> agreements and next steps (who will do what by when)</w:t>
            </w:r>
            <w:r w:rsidRPr="0070211B">
              <w:rPr>
                <w:rFonts w:ascii="Verdana" w:hAnsi="Verdana"/>
                <w:color w:val="auto"/>
                <w:sz w:val="20"/>
                <w:szCs w:val="20"/>
              </w:rPr>
              <w:t xml:space="preserve">. </w:t>
            </w:r>
          </w:p>
          <w:p w14:paraId="0253CB6E" w14:textId="2D76C7BF" w:rsidR="00F32C69" w:rsidRPr="0070211B" w:rsidRDefault="00F32C69" w:rsidP="0070211B">
            <w:pPr>
              <w:pStyle w:val="Default"/>
              <w:numPr>
                <w:ilvl w:val="0"/>
                <w:numId w:val="3"/>
              </w:numPr>
              <w:ind w:left="272" w:hanging="270"/>
              <w:rPr>
                <w:rFonts w:ascii="Verdana" w:eastAsia="Calibri" w:hAnsi="Verdana" w:cs="Times New Roman"/>
                <w:color w:val="auto"/>
                <w:sz w:val="20"/>
                <w:szCs w:val="20"/>
                <w:u w:val="single"/>
              </w:rPr>
            </w:pPr>
            <w:r w:rsidRPr="0070211B">
              <w:rPr>
                <w:rFonts w:ascii="Verdana" w:hAnsi="Verdana"/>
                <w:color w:val="auto"/>
                <w:sz w:val="20"/>
                <w:szCs w:val="20"/>
              </w:rPr>
              <w:t>Confirms</w:t>
            </w:r>
            <w:r w:rsidR="0013223E" w:rsidRPr="0070211B">
              <w:rPr>
                <w:rFonts w:ascii="Verdana" w:hAnsi="Verdana"/>
                <w:color w:val="auto"/>
                <w:sz w:val="20"/>
                <w:szCs w:val="20"/>
              </w:rPr>
              <w:t xml:space="preserve"> and offers</w:t>
            </w:r>
            <w:r w:rsidRPr="0070211B">
              <w:rPr>
                <w:rFonts w:ascii="Verdana" w:hAnsi="Verdana"/>
                <w:color w:val="auto"/>
                <w:sz w:val="20"/>
                <w:szCs w:val="20"/>
              </w:rPr>
              <w:t xml:space="preserve"> needed resources and support</w:t>
            </w:r>
            <w:r w:rsidR="0013223E" w:rsidRPr="0070211B">
              <w:rPr>
                <w:rFonts w:ascii="Verdana" w:hAnsi="Verdana"/>
                <w:color w:val="auto"/>
                <w:sz w:val="20"/>
                <w:szCs w:val="20"/>
              </w:rPr>
              <w:t xml:space="preserve"> as appropriate.</w:t>
            </w:r>
          </w:p>
        </w:tc>
      </w:tr>
      <w:tr w:rsidR="00C35716" w:rsidRPr="003A321E" w14:paraId="062252DB" w14:textId="77777777" w:rsidTr="009826D9">
        <w:trPr>
          <w:trHeight w:val="580"/>
        </w:trPr>
        <w:tc>
          <w:tcPr>
            <w:tcW w:w="3348" w:type="dxa"/>
          </w:tcPr>
          <w:p w14:paraId="6CAEEF24" w14:textId="77777777" w:rsidR="00C35716" w:rsidRPr="009826D9" w:rsidRDefault="009826D9" w:rsidP="00E57E12">
            <w:pPr>
              <w:pStyle w:val="Default"/>
              <w:spacing w:before="100" w:after="100"/>
              <w:rPr>
                <w:rFonts w:ascii="Verdana" w:hAnsi="Verdana"/>
                <w:b/>
                <w:sz w:val="20"/>
                <w:szCs w:val="20"/>
              </w:rPr>
            </w:pPr>
            <w:r w:rsidRPr="009826D9">
              <w:rPr>
                <w:rFonts w:ascii="Verdana" w:hAnsi="Verdana"/>
                <w:b/>
                <w:sz w:val="20"/>
                <w:szCs w:val="20"/>
              </w:rPr>
              <w:t>Supports partners</w:t>
            </w:r>
            <w:r w:rsidR="00C35716" w:rsidRPr="009826D9">
              <w:rPr>
                <w:rFonts w:ascii="Verdana" w:hAnsi="Verdana"/>
                <w:b/>
                <w:sz w:val="20"/>
                <w:szCs w:val="20"/>
              </w:rPr>
              <w:t>.</w:t>
            </w:r>
          </w:p>
        </w:tc>
        <w:tc>
          <w:tcPr>
            <w:tcW w:w="6228" w:type="dxa"/>
            <w:shd w:val="clear" w:color="auto" w:fill="FFFFFF" w:themeFill="background1"/>
          </w:tcPr>
          <w:p w14:paraId="73B44BF9" w14:textId="77777777" w:rsidR="00F32C69" w:rsidRPr="0070211B" w:rsidRDefault="00F32C69" w:rsidP="00460522">
            <w:pPr>
              <w:pStyle w:val="Default"/>
              <w:numPr>
                <w:ilvl w:val="0"/>
                <w:numId w:val="3"/>
              </w:numPr>
              <w:ind w:left="272" w:hanging="270"/>
              <w:rPr>
                <w:rFonts w:ascii="Verdana" w:hAnsi="Verdana"/>
                <w:color w:val="auto"/>
                <w:sz w:val="20"/>
                <w:szCs w:val="20"/>
              </w:rPr>
            </w:pPr>
            <w:r w:rsidRPr="0070211B">
              <w:rPr>
                <w:rFonts w:ascii="Verdana" w:hAnsi="Verdana"/>
                <w:color w:val="auto"/>
                <w:sz w:val="20"/>
                <w:szCs w:val="20"/>
              </w:rPr>
              <w:t>Places higher priority on group goals rather than on own goals</w:t>
            </w:r>
            <w:r w:rsidR="004E2EB8" w:rsidRPr="0070211B">
              <w:rPr>
                <w:rFonts w:ascii="Verdana" w:hAnsi="Verdana"/>
                <w:color w:val="auto"/>
                <w:sz w:val="20"/>
                <w:szCs w:val="20"/>
              </w:rPr>
              <w:t>.</w:t>
            </w:r>
          </w:p>
          <w:p w14:paraId="66D38A7D" w14:textId="77777777" w:rsidR="004E2EB8" w:rsidRPr="00B13F95" w:rsidRDefault="004E2EB8" w:rsidP="00460522">
            <w:pPr>
              <w:pStyle w:val="Default"/>
              <w:numPr>
                <w:ilvl w:val="0"/>
                <w:numId w:val="3"/>
              </w:numPr>
              <w:ind w:left="272" w:hanging="270"/>
              <w:rPr>
                <w:rFonts w:ascii="Verdana" w:hAnsi="Verdana"/>
                <w:color w:val="auto"/>
                <w:sz w:val="20"/>
                <w:szCs w:val="20"/>
              </w:rPr>
            </w:pPr>
            <w:r w:rsidRPr="00B13F95">
              <w:rPr>
                <w:rFonts w:ascii="Verdana" w:eastAsia="Times New Roman" w:hAnsi="Verdana" w:cs="Segoe UI"/>
                <w:color w:val="auto"/>
                <w:sz w:val="20"/>
                <w:szCs w:val="20"/>
              </w:rPr>
              <w:t>Promotes the contributions and accomplishments of customers or clients to others; actively supports the good ideas of others.</w:t>
            </w:r>
          </w:p>
          <w:p w14:paraId="5C74C123" w14:textId="77777777" w:rsidR="004E2EB8" w:rsidRPr="004E2EB8" w:rsidRDefault="004E2EB8" w:rsidP="00460522">
            <w:pPr>
              <w:pStyle w:val="Default"/>
              <w:numPr>
                <w:ilvl w:val="0"/>
                <w:numId w:val="3"/>
              </w:numPr>
              <w:ind w:left="272" w:hanging="270"/>
              <w:rPr>
                <w:rFonts w:ascii="Verdana" w:hAnsi="Verdana"/>
                <w:color w:val="7030A0"/>
                <w:sz w:val="20"/>
                <w:szCs w:val="20"/>
              </w:rPr>
            </w:pPr>
            <w:r w:rsidRPr="00B13F95">
              <w:rPr>
                <w:rFonts w:ascii="Verdana" w:eastAsia="Times New Roman" w:hAnsi="Verdana" w:cs="Segoe UI"/>
                <w:color w:val="auto"/>
                <w:sz w:val="20"/>
                <w:szCs w:val="20"/>
              </w:rPr>
              <w:t>Recognizes and celebrates success and achievement.</w:t>
            </w:r>
          </w:p>
        </w:tc>
      </w:tr>
      <w:tr w:rsidR="00C35716" w:rsidRPr="003A321E" w14:paraId="133680FE" w14:textId="77777777" w:rsidTr="009826D9">
        <w:trPr>
          <w:trHeight w:val="580"/>
        </w:trPr>
        <w:tc>
          <w:tcPr>
            <w:tcW w:w="3348" w:type="dxa"/>
          </w:tcPr>
          <w:p w14:paraId="6DD147B0" w14:textId="77777777" w:rsidR="00C35716" w:rsidRPr="009826D9" w:rsidRDefault="009826D9" w:rsidP="00C35716">
            <w:pPr>
              <w:pStyle w:val="Default"/>
              <w:spacing w:before="100" w:after="100"/>
              <w:rPr>
                <w:rFonts w:ascii="Verdana" w:hAnsi="Verdana"/>
                <w:b/>
                <w:sz w:val="20"/>
                <w:szCs w:val="20"/>
              </w:rPr>
            </w:pPr>
            <w:r w:rsidRPr="009826D9">
              <w:rPr>
                <w:rFonts w:ascii="Verdana" w:hAnsi="Verdana"/>
                <w:b/>
                <w:sz w:val="20"/>
                <w:szCs w:val="20"/>
              </w:rPr>
              <w:t>Involves others</w:t>
            </w:r>
            <w:r w:rsidR="00C35716" w:rsidRPr="009826D9">
              <w:rPr>
                <w:rFonts w:ascii="Verdana" w:hAnsi="Verdana"/>
                <w:b/>
                <w:sz w:val="20"/>
                <w:szCs w:val="20"/>
              </w:rPr>
              <w:t>.</w:t>
            </w:r>
          </w:p>
        </w:tc>
        <w:tc>
          <w:tcPr>
            <w:tcW w:w="6228" w:type="dxa"/>
            <w:shd w:val="clear" w:color="auto" w:fill="FFFFFF" w:themeFill="background1"/>
          </w:tcPr>
          <w:p w14:paraId="10B82A9E" w14:textId="77777777" w:rsidR="00601279" w:rsidRPr="00B13F95" w:rsidRDefault="00601279" w:rsidP="00601279">
            <w:pPr>
              <w:pStyle w:val="Default"/>
              <w:numPr>
                <w:ilvl w:val="0"/>
                <w:numId w:val="3"/>
              </w:numPr>
              <w:ind w:left="272" w:hanging="270"/>
              <w:rPr>
                <w:rFonts w:ascii="Verdana" w:hAnsi="Verdana"/>
                <w:bCs/>
                <w:color w:val="auto"/>
                <w:sz w:val="20"/>
                <w:szCs w:val="20"/>
              </w:rPr>
            </w:pPr>
            <w:r w:rsidRPr="00B13F95">
              <w:rPr>
                <w:rFonts w:ascii="Verdana" w:hAnsi="Verdana"/>
                <w:bCs/>
                <w:color w:val="auto"/>
                <w:sz w:val="20"/>
                <w:szCs w:val="20"/>
              </w:rPr>
              <w:t xml:space="preserve">Reaches out to individuals and groups from different backgrounds or with different perspectives to gain support, develop solutions, and explore resource options.  </w:t>
            </w:r>
          </w:p>
          <w:p w14:paraId="0447B6A9" w14:textId="77777777" w:rsidR="00601279" w:rsidRPr="00B13F95" w:rsidRDefault="00601279" w:rsidP="00601279">
            <w:pPr>
              <w:pStyle w:val="Default"/>
              <w:numPr>
                <w:ilvl w:val="0"/>
                <w:numId w:val="3"/>
              </w:numPr>
              <w:ind w:left="272" w:hanging="270"/>
              <w:rPr>
                <w:rFonts w:ascii="Verdana" w:hAnsi="Verdana"/>
                <w:bCs/>
                <w:color w:val="auto"/>
                <w:sz w:val="20"/>
                <w:szCs w:val="20"/>
              </w:rPr>
            </w:pPr>
            <w:r w:rsidRPr="00B13F95">
              <w:rPr>
                <w:rFonts w:ascii="Verdana" w:hAnsi="Verdana"/>
                <w:bCs/>
                <w:color w:val="auto"/>
                <w:sz w:val="20"/>
                <w:szCs w:val="20"/>
              </w:rPr>
              <w:t xml:space="preserve">Stays connected with involved individuals and groups to build commitment to action.  </w:t>
            </w:r>
          </w:p>
          <w:p w14:paraId="08251F82" w14:textId="7DDF1F9D" w:rsidR="00F32C69" w:rsidRPr="00F32C69" w:rsidRDefault="00F32C69" w:rsidP="00B13F95">
            <w:pPr>
              <w:pStyle w:val="Default"/>
              <w:ind w:left="272"/>
              <w:rPr>
                <w:rFonts w:ascii="Verdana" w:hAnsi="Verdana"/>
                <w:color w:val="7030A0"/>
                <w:sz w:val="20"/>
                <w:szCs w:val="20"/>
              </w:rPr>
            </w:pPr>
          </w:p>
        </w:tc>
      </w:tr>
      <w:tr w:rsidR="00C35716" w:rsidRPr="003A321E" w14:paraId="70322DEC" w14:textId="77777777" w:rsidTr="009826D9">
        <w:trPr>
          <w:trHeight w:val="580"/>
        </w:trPr>
        <w:tc>
          <w:tcPr>
            <w:tcW w:w="3348" w:type="dxa"/>
          </w:tcPr>
          <w:p w14:paraId="2CFF3DAE" w14:textId="77777777" w:rsidR="00C35716" w:rsidRPr="009826D9" w:rsidRDefault="009826D9" w:rsidP="00E57E12">
            <w:pPr>
              <w:pStyle w:val="Default"/>
              <w:spacing w:before="100" w:after="100"/>
              <w:rPr>
                <w:rFonts w:ascii="Verdana" w:hAnsi="Verdana"/>
                <w:b/>
                <w:sz w:val="20"/>
                <w:szCs w:val="20"/>
              </w:rPr>
            </w:pPr>
            <w:r w:rsidRPr="009826D9">
              <w:rPr>
                <w:rFonts w:ascii="Verdana" w:hAnsi="Verdana"/>
                <w:b/>
                <w:sz w:val="20"/>
                <w:szCs w:val="20"/>
              </w:rPr>
              <w:t>Maintains and enhances self-esteem</w:t>
            </w:r>
            <w:r w:rsidR="00C35716" w:rsidRPr="009826D9">
              <w:rPr>
                <w:rFonts w:ascii="Verdana" w:hAnsi="Verdana"/>
                <w:b/>
                <w:sz w:val="20"/>
                <w:szCs w:val="20"/>
              </w:rPr>
              <w:t>.</w:t>
            </w:r>
          </w:p>
        </w:tc>
        <w:tc>
          <w:tcPr>
            <w:tcW w:w="6228" w:type="dxa"/>
            <w:shd w:val="clear" w:color="auto" w:fill="FFFFFF" w:themeFill="background1"/>
          </w:tcPr>
          <w:p w14:paraId="56EE18E5" w14:textId="77777777" w:rsidR="00F32C69" w:rsidRPr="00BA54CA" w:rsidRDefault="00F32C69" w:rsidP="00F32C69">
            <w:pPr>
              <w:pStyle w:val="Default"/>
              <w:numPr>
                <w:ilvl w:val="0"/>
                <w:numId w:val="3"/>
              </w:numPr>
              <w:ind w:left="272" w:hanging="270"/>
              <w:rPr>
                <w:rFonts w:ascii="Verdana" w:hAnsi="Verdana"/>
                <w:color w:val="auto"/>
                <w:sz w:val="20"/>
                <w:szCs w:val="20"/>
              </w:rPr>
            </w:pPr>
            <w:r w:rsidRPr="00BA54CA">
              <w:rPr>
                <w:rFonts w:ascii="Verdana" w:hAnsi="Verdana"/>
                <w:color w:val="auto"/>
                <w:sz w:val="20"/>
                <w:szCs w:val="20"/>
              </w:rPr>
              <w:t>Shows others that they are valued by acknowledging their specific contributions, successes and skills</w:t>
            </w:r>
          </w:p>
          <w:p w14:paraId="073DFD7C" w14:textId="77777777" w:rsidR="004E2EB8" w:rsidRPr="004E2EB8" w:rsidRDefault="004E2EB8" w:rsidP="00F32C69">
            <w:pPr>
              <w:pStyle w:val="Default"/>
              <w:numPr>
                <w:ilvl w:val="0"/>
                <w:numId w:val="3"/>
              </w:numPr>
              <w:ind w:left="272" w:hanging="270"/>
              <w:rPr>
                <w:rFonts w:ascii="Verdana" w:hAnsi="Verdana"/>
                <w:color w:val="7030A0"/>
                <w:sz w:val="20"/>
                <w:szCs w:val="20"/>
              </w:rPr>
            </w:pPr>
            <w:r w:rsidRPr="00BA54CA">
              <w:rPr>
                <w:rFonts w:ascii="Verdana" w:eastAsia="Times New Roman" w:hAnsi="Verdana" w:cs="Segoe UI"/>
                <w:color w:val="auto"/>
                <w:sz w:val="20"/>
                <w:szCs w:val="20"/>
              </w:rPr>
              <w:t>Acts as a positive influence on others.</w:t>
            </w:r>
          </w:p>
        </w:tc>
      </w:tr>
      <w:tr w:rsidR="00C35716" w:rsidRPr="003A321E" w14:paraId="0D60192B" w14:textId="77777777" w:rsidTr="009826D9">
        <w:trPr>
          <w:trHeight w:val="580"/>
        </w:trPr>
        <w:tc>
          <w:tcPr>
            <w:tcW w:w="3348" w:type="dxa"/>
          </w:tcPr>
          <w:p w14:paraId="5018B98F" w14:textId="77777777" w:rsidR="00C35716" w:rsidRPr="009826D9" w:rsidRDefault="009826D9" w:rsidP="00E57E12">
            <w:pPr>
              <w:pStyle w:val="Default"/>
              <w:spacing w:before="100" w:after="100"/>
              <w:rPr>
                <w:rFonts w:ascii="Verdana" w:hAnsi="Verdana"/>
                <w:b/>
                <w:sz w:val="20"/>
                <w:szCs w:val="20"/>
              </w:rPr>
            </w:pPr>
            <w:r w:rsidRPr="009826D9">
              <w:rPr>
                <w:rFonts w:ascii="Verdana" w:hAnsi="Verdana"/>
                <w:b/>
                <w:sz w:val="20"/>
                <w:szCs w:val="20"/>
              </w:rPr>
              <w:t>Seeks understanding</w:t>
            </w:r>
            <w:r w:rsidR="00C35716" w:rsidRPr="009826D9">
              <w:rPr>
                <w:rFonts w:ascii="Verdana" w:hAnsi="Verdana"/>
                <w:b/>
                <w:sz w:val="20"/>
                <w:szCs w:val="20"/>
              </w:rPr>
              <w:t>.</w:t>
            </w:r>
          </w:p>
        </w:tc>
        <w:tc>
          <w:tcPr>
            <w:tcW w:w="6228" w:type="dxa"/>
            <w:shd w:val="clear" w:color="auto" w:fill="FFFFFF" w:themeFill="background1"/>
          </w:tcPr>
          <w:p w14:paraId="5F93827B" w14:textId="77777777" w:rsidR="00601279" w:rsidRPr="00BA54CA" w:rsidRDefault="00F32C69" w:rsidP="00601279">
            <w:pPr>
              <w:pStyle w:val="Default"/>
              <w:numPr>
                <w:ilvl w:val="0"/>
                <w:numId w:val="3"/>
              </w:numPr>
              <w:ind w:left="272" w:hanging="270"/>
              <w:rPr>
                <w:rFonts w:ascii="Verdana" w:hAnsi="Verdana"/>
                <w:color w:val="auto"/>
                <w:sz w:val="20"/>
                <w:szCs w:val="20"/>
              </w:rPr>
            </w:pPr>
            <w:r w:rsidRPr="00BA54CA">
              <w:rPr>
                <w:rFonts w:ascii="Verdana" w:hAnsi="Verdana"/>
                <w:color w:val="auto"/>
                <w:sz w:val="20"/>
                <w:szCs w:val="20"/>
              </w:rPr>
              <w:t>Establishes relationships with people from other cultures and backgrounds to learn more about them</w:t>
            </w:r>
          </w:p>
          <w:p w14:paraId="3901993A" w14:textId="77777777" w:rsidR="00601279" w:rsidRPr="00601279" w:rsidRDefault="00601279" w:rsidP="00601279">
            <w:pPr>
              <w:pStyle w:val="Default"/>
              <w:numPr>
                <w:ilvl w:val="0"/>
                <w:numId w:val="3"/>
              </w:numPr>
              <w:ind w:left="272" w:hanging="270"/>
              <w:rPr>
                <w:rFonts w:ascii="Verdana" w:hAnsi="Verdana"/>
                <w:color w:val="7030A0"/>
                <w:sz w:val="20"/>
                <w:szCs w:val="20"/>
              </w:rPr>
            </w:pPr>
            <w:r w:rsidRPr="00BA54CA">
              <w:rPr>
                <w:rFonts w:ascii="Verdana" w:hAnsi="Verdana"/>
                <w:color w:val="auto"/>
                <w:sz w:val="20"/>
                <w:szCs w:val="20"/>
              </w:rPr>
              <w:t>Takes steps to increase their own knowledge of groups and cultures that they are unfamiliar with, such as attending presentations and training, and reading articles and books.</w:t>
            </w:r>
          </w:p>
        </w:tc>
      </w:tr>
      <w:tr w:rsidR="00C35716" w:rsidRPr="003A321E" w14:paraId="0EE4E81A" w14:textId="77777777" w:rsidTr="009826D9">
        <w:trPr>
          <w:trHeight w:val="580"/>
        </w:trPr>
        <w:tc>
          <w:tcPr>
            <w:tcW w:w="3348" w:type="dxa"/>
          </w:tcPr>
          <w:p w14:paraId="3AB24AF5" w14:textId="77777777" w:rsidR="00C35716" w:rsidRDefault="009826D9" w:rsidP="00E57E12">
            <w:pPr>
              <w:pStyle w:val="Default"/>
              <w:spacing w:before="100" w:after="100"/>
              <w:rPr>
                <w:rFonts w:ascii="Verdana" w:hAnsi="Verdana"/>
                <w:b/>
                <w:sz w:val="20"/>
                <w:szCs w:val="20"/>
              </w:rPr>
            </w:pPr>
            <w:r w:rsidRPr="009826D9">
              <w:rPr>
                <w:rFonts w:ascii="Verdana" w:hAnsi="Verdana"/>
                <w:b/>
                <w:sz w:val="20"/>
                <w:szCs w:val="20"/>
              </w:rPr>
              <w:t>Conveys respect</w:t>
            </w:r>
            <w:r w:rsidR="00C35716" w:rsidRPr="009826D9">
              <w:rPr>
                <w:rFonts w:ascii="Verdana" w:hAnsi="Verdana"/>
                <w:b/>
                <w:sz w:val="20"/>
                <w:szCs w:val="20"/>
              </w:rPr>
              <w:t>.</w:t>
            </w:r>
          </w:p>
          <w:p w14:paraId="64F265A7" w14:textId="77777777" w:rsidR="009826D9" w:rsidRPr="009826D9" w:rsidRDefault="009826D9" w:rsidP="00E57E12">
            <w:pPr>
              <w:pStyle w:val="Default"/>
              <w:spacing w:before="100" w:after="100"/>
              <w:rPr>
                <w:rFonts w:ascii="Verdana" w:hAnsi="Verdana"/>
                <w:b/>
                <w:sz w:val="20"/>
                <w:szCs w:val="20"/>
              </w:rPr>
            </w:pPr>
          </w:p>
        </w:tc>
        <w:tc>
          <w:tcPr>
            <w:tcW w:w="6228" w:type="dxa"/>
            <w:shd w:val="clear" w:color="auto" w:fill="FFFFFF" w:themeFill="background1"/>
          </w:tcPr>
          <w:p w14:paraId="4232B0E7" w14:textId="77777777" w:rsidR="00C35716" w:rsidRPr="00BA54CA" w:rsidRDefault="00F32C69" w:rsidP="00460522">
            <w:pPr>
              <w:pStyle w:val="Default"/>
              <w:numPr>
                <w:ilvl w:val="0"/>
                <w:numId w:val="3"/>
              </w:numPr>
              <w:ind w:left="272" w:hanging="270"/>
              <w:rPr>
                <w:rFonts w:ascii="Verdana" w:hAnsi="Verdana"/>
                <w:color w:val="auto"/>
                <w:sz w:val="20"/>
                <w:szCs w:val="20"/>
              </w:rPr>
            </w:pPr>
            <w:r w:rsidRPr="00BA54CA">
              <w:rPr>
                <w:rFonts w:ascii="Verdana" w:hAnsi="Verdana"/>
                <w:color w:val="auto"/>
                <w:sz w:val="20"/>
                <w:szCs w:val="20"/>
              </w:rPr>
              <w:t>Uses language and behavior that consistently reflects and enhances the dignity of diverse customers, partners, and employees</w:t>
            </w:r>
          </w:p>
          <w:p w14:paraId="2DB963B6" w14:textId="77777777" w:rsidR="00F32C69" w:rsidRPr="00BA54CA" w:rsidRDefault="00F32C69" w:rsidP="00460522">
            <w:pPr>
              <w:pStyle w:val="Default"/>
              <w:numPr>
                <w:ilvl w:val="0"/>
                <w:numId w:val="3"/>
              </w:numPr>
              <w:ind w:left="272" w:hanging="270"/>
              <w:rPr>
                <w:rFonts w:ascii="Verdana" w:hAnsi="Verdana"/>
                <w:color w:val="auto"/>
                <w:sz w:val="20"/>
                <w:szCs w:val="20"/>
              </w:rPr>
            </w:pPr>
            <w:r w:rsidRPr="00BA54CA">
              <w:rPr>
                <w:rFonts w:ascii="Verdana" w:hAnsi="Verdana"/>
                <w:color w:val="auto"/>
                <w:sz w:val="20"/>
                <w:szCs w:val="20"/>
              </w:rPr>
              <w:t>Takes actions that show consideration for cultural concerns and expectations</w:t>
            </w:r>
          </w:p>
          <w:p w14:paraId="3C331622" w14:textId="77777777" w:rsidR="00F32C69" w:rsidRPr="00F32C69" w:rsidRDefault="00F32C69" w:rsidP="00460522">
            <w:pPr>
              <w:pStyle w:val="Default"/>
              <w:numPr>
                <w:ilvl w:val="0"/>
                <w:numId w:val="3"/>
              </w:numPr>
              <w:ind w:left="272" w:hanging="270"/>
              <w:rPr>
                <w:rFonts w:ascii="Verdana" w:hAnsi="Verdana"/>
                <w:color w:val="7030A0"/>
                <w:sz w:val="20"/>
                <w:szCs w:val="20"/>
              </w:rPr>
            </w:pPr>
            <w:r w:rsidRPr="00BA54CA">
              <w:rPr>
                <w:rFonts w:ascii="Verdana" w:hAnsi="Verdana"/>
                <w:color w:val="auto"/>
                <w:sz w:val="20"/>
                <w:szCs w:val="20"/>
              </w:rPr>
              <w:t>Continually examines own biases and behaviors to avoid stereotypical responses</w:t>
            </w:r>
          </w:p>
        </w:tc>
      </w:tr>
      <w:tr w:rsidR="009826D9" w:rsidRPr="003A321E" w14:paraId="3CD9A3AF" w14:textId="77777777" w:rsidTr="009826D9">
        <w:trPr>
          <w:trHeight w:val="580"/>
        </w:trPr>
        <w:tc>
          <w:tcPr>
            <w:tcW w:w="3348" w:type="dxa"/>
          </w:tcPr>
          <w:p w14:paraId="7EA8E770" w14:textId="77777777" w:rsidR="009826D9" w:rsidRDefault="009826D9" w:rsidP="00E57E12">
            <w:pPr>
              <w:pStyle w:val="Default"/>
              <w:spacing w:before="100" w:after="100"/>
              <w:rPr>
                <w:rFonts w:ascii="Verdana" w:hAnsi="Verdana"/>
                <w:b/>
                <w:sz w:val="20"/>
                <w:szCs w:val="20"/>
              </w:rPr>
            </w:pPr>
            <w:r w:rsidRPr="009826D9">
              <w:rPr>
                <w:rFonts w:ascii="Verdana" w:hAnsi="Verdana"/>
                <w:b/>
                <w:sz w:val="20"/>
                <w:szCs w:val="20"/>
              </w:rPr>
              <w:t>Uses diversity as an advantage.</w:t>
            </w:r>
          </w:p>
          <w:p w14:paraId="30C3A428" w14:textId="77777777" w:rsidR="009826D9" w:rsidRDefault="009826D9" w:rsidP="00E57E12">
            <w:pPr>
              <w:pStyle w:val="Default"/>
              <w:spacing w:before="100" w:after="100"/>
              <w:rPr>
                <w:rFonts w:ascii="Verdana" w:hAnsi="Verdana"/>
                <w:b/>
                <w:sz w:val="20"/>
                <w:szCs w:val="20"/>
              </w:rPr>
            </w:pPr>
          </w:p>
          <w:p w14:paraId="5C7D5EBB" w14:textId="77777777" w:rsidR="004E2EB8" w:rsidRDefault="004E2EB8" w:rsidP="00E57E12">
            <w:pPr>
              <w:pStyle w:val="Default"/>
              <w:spacing w:before="100" w:after="100"/>
              <w:rPr>
                <w:rFonts w:ascii="Verdana" w:hAnsi="Verdana"/>
                <w:b/>
                <w:sz w:val="20"/>
                <w:szCs w:val="20"/>
              </w:rPr>
            </w:pPr>
          </w:p>
          <w:p w14:paraId="50A821B8" w14:textId="77777777" w:rsidR="004E2EB8" w:rsidRDefault="004E2EB8" w:rsidP="00E57E12">
            <w:pPr>
              <w:pStyle w:val="Default"/>
              <w:spacing w:before="100" w:after="100"/>
              <w:rPr>
                <w:rFonts w:ascii="Verdana" w:hAnsi="Verdana"/>
                <w:b/>
                <w:sz w:val="20"/>
                <w:szCs w:val="20"/>
              </w:rPr>
            </w:pPr>
          </w:p>
          <w:p w14:paraId="5D227E5D" w14:textId="77777777" w:rsidR="004E2EB8" w:rsidRDefault="004E2EB8" w:rsidP="00E57E12">
            <w:pPr>
              <w:pStyle w:val="Default"/>
              <w:spacing w:before="100" w:after="100"/>
              <w:rPr>
                <w:rFonts w:ascii="Verdana" w:hAnsi="Verdana"/>
                <w:b/>
                <w:sz w:val="20"/>
                <w:szCs w:val="20"/>
              </w:rPr>
            </w:pPr>
          </w:p>
          <w:p w14:paraId="0F568C8E" w14:textId="77777777" w:rsidR="004E2EB8" w:rsidRDefault="004E2EB8" w:rsidP="00E57E12">
            <w:pPr>
              <w:pStyle w:val="Default"/>
              <w:spacing w:before="100" w:after="100"/>
              <w:rPr>
                <w:rFonts w:ascii="Verdana" w:hAnsi="Verdana"/>
                <w:b/>
                <w:sz w:val="20"/>
                <w:szCs w:val="20"/>
              </w:rPr>
            </w:pPr>
          </w:p>
          <w:p w14:paraId="1CBA316A" w14:textId="77777777" w:rsidR="004E2EB8" w:rsidRDefault="004E2EB8" w:rsidP="00E57E12">
            <w:pPr>
              <w:pStyle w:val="Default"/>
              <w:spacing w:before="100" w:after="100"/>
              <w:rPr>
                <w:rFonts w:ascii="Verdana" w:hAnsi="Verdana"/>
                <w:b/>
                <w:sz w:val="20"/>
                <w:szCs w:val="20"/>
              </w:rPr>
            </w:pPr>
          </w:p>
          <w:p w14:paraId="2E067232" w14:textId="77777777" w:rsidR="004E2EB8" w:rsidRPr="009826D9" w:rsidRDefault="004E2EB8" w:rsidP="00E57E12">
            <w:pPr>
              <w:pStyle w:val="Default"/>
              <w:spacing w:before="100" w:after="100"/>
              <w:rPr>
                <w:rFonts w:ascii="Verdana" w:hAnsi="Verdana"/>
                <w:b/>
                <w:sz w:val="20"/>
                <w:szCs w:val="20"/>
              </w:rPr>
            </w:pPr>
          </w:p>
        </w:tc>
        <w:tc>
          <w:tcPr>
            <w:tcW w:w="6228" w:type="dxa"/>
            <w:shd w:val="clear" w:color="auto" w:fill="FFFFFF" w:themeFill="background1"/>
          </w:tcPr>
          <w:p w14:paraId="4857B4F7" w14:textId="12EC5FC3" w:rsidR="009826D9" w:rsidRDefault="00F32C69" w:rsidP="00460522">
            <w:pPr>
              <w:pStyle w:val="Default"/>
              <w:numPr>
                <w:ilvl w:val="0"/>
                <w:numId w:val="3"/>
              </w:numPr>
              <w:ind w:left="272" w:hanging="270"/>
              <w:rPr>
                <w:rFonts w:ascii="Verdana" w:hAnsi="Verdana"/>
                <w:color w:val="auto"/>
                <w:sz w:val="20"/>
                <w:szCs w:val="20"/>
              </w:rPr>
            </w:pPr>
            <w:r w:rsidRPr="00BA54CA">
              <w:rPr>
                <w:rFonts w:ascii="Verdana" w:hAnsi="Verdana"/>
                <w:color w:val="auto"/>
                <w:sz w:val="20"/>
                <w:szCs w:val="20"/>
              </w:rPr>
              <w:lastRenderedPageBreak/>
              <w:t>Seeks out and uses ideas, opinions, and insights from diverse sources and individuals</w:t>
            </w:r>
            <w:r w:rsidR="00BA54CA">
              <w:rPr>
                <w:rFonts w:ascii="Verdana" w:hAnsi="Verdana"/>
                <w:color w:val="auto"/>
                <w:sz w:val="20"/>
                <w:szCs w:val="20"/>
              </w:rPr>
              <w:t>.</w:t>
            </w:r>
          </w:p>
          <w:p w14:paraId="65DC2412" w14:textId="4960BF19" w:rsidR="007129C0" w:rsidRPr="007129C0" w:rsidRDefault="007129C0" w:rsidP="00460522">
            <w:pPr>
              <w:pStyle w:val="Default"/>
              <w:numPr>
                <w:ilvl w:val="0"/>
                <w:numId w:val="3"/>
              </w:numPr>
              <w:ind w:left="272" w:hanging="270"/>
              <w:rPr>
                <w:rFonts w:ascii="Verdana" w:hAnsi="Verdana"/>
                <w:color w:val="auto"/>
                <w:sz w:val="20"/>
                <w:szCs w:val="20"/>
              </w:rPr>
            </w:pPr>
            <w:r w:rsidRPr="007129C0">
              <w:rPr>
                <w:rFonts w:ascii="Verdana" w:hAnsi="Verdana"/>
                <w:color w:val="auto"/>
                <w:sz w:val="20"/>
                <w:szCs w:val="20"/>
              </w:rPr>
              <w:t>Capitalizes on diversity to find creative solutions and encourages other team members to leverage diverse talents of staff and partners.</w:t>
            </w:r>
          </w:p>
          <w:p w14:paraId="112265A7" w14:textId="3574B090" w:rsidR="00BA54CA" w:rsidRPr="0070211B" w:rsidRDefault="00BA54CA" w:rsidP="00460522">
            <w:pPr>
              <w:pStyle w:val="Default"/>
              <w:numPr>
                <w:ilvl w:val="0"/>
                <w:numId w:val="3"/>
              </w:numPr>
              <w:ind w:left="272" w:hanging="270"/>
              <w:rPr>
                <w:rFonts w:ascii="Verdana" w:hAnsi="Verdana"/>
                <w:color w:val="auto"/>
                <w:sz w:val="20"/>
                <w:szCs w:val="20"/>
              </w:rPr>
            </w:pPr>
            <w:r w:rsidRPr="0070211B">
              <w:rPr>
                <w:rFonts w:ascii="Verdana" w:hAnsi="Verdana"/>
                <w:color w:val="auto"/>
                <w:sz w:val="20"/>
                <w:szCs w:val="20"/>
              </w:rPr>
              <w:t>Uses appropriate data in visually appea</w:t>
            </w:r>
            <w:r w:rsidR="007129C0" w:rsidRPr="0070211B">
              <w:rPr>
                <w:rFonts w:ascii="Verdana" w:hAnsi="Verdana"/>
                <w:color w:val="auto"/>
                <w:sz w:val="20"/>
                <w:szCs w:val="20"/>
              </w:rPr>
              <w:t>ling formats to communicate diversity as a business advantage.</w:t>
            </w:r>
          </w:p>
          <w:p w14:paraId="6A8DFA88" w14:textId="236262B9" w:rsidR="007129C0" w:rsidRPr="0070211B" w:rsidRDefault="007129C0" w:rsidP="00460522">
            <w:pPr>
              <w:pStyle w:val="Default"/>
              <w:numPr>
                <w:ilvl w:val="0"/>
                <w:numId w:val="3"/>
              </w:numPr>
              <w:ind w:left="272" w:hanging="270"/>
              <w:rPr>
                <w:rFonts w:ascii="Verdana" w:hAnsi="Verdana"/>
                <w:color w:val="auto"/>
                <w:sz w:val="20"/>
                <w:szCs w:val="20"/>
              </w:rPr>
            </w:pPr>
            <w:r w:rsidRPr="0070211B">
              <w:rPr>
                <w:rFonts w:ascii="Verdana" w:hAnsi="Verdana"/>
                <w:color w:val="auto"/>
                <w:sz w:val="20"/>
                <w:szCs w:val="20"/>
              </w:rPr>
              <w:lastRenderedPageBreak/>
              <w:t xml:space="preserve">Communicates in terms of diversity/ inclusion ROI </w:t>
            </w:r>
            <w:r w:rsidR="00E546B8" w:rsidRPr="0070211B">
              <w:rPr>
                <w:rFonts w:ascii="Verdana" w:hAnsi="Verdana"/>
                <w:color w:val="auto"/>
                <w:sz w:val="20"/>
                <w:szCs w:val="20"/>
              </w:rPr>
              <w:t>(return on investment).</w:t>
            </w:r>
          </w:p>
          <w:p w14:paraId="10721599" w14:textId="30FB6E15" w:rsidR="00E546B8" w:rsidRPr="0070211B" w:rsidRDefault="00E546B8" w:rsidP="00460522">
            <w:pPr>
              <w:pStyle w:val="Default"/>
              <w:numPr>
                <w:ilvl w:val="0"/>
                <w:numId w:val="3"/>
              </w:numPr>
              <w:ind w:left="272" w:hanging="270"/>
              <w:rPr>
                <w:rFonts w:ascii="Verdana" w:hAnsi="Verdana"/>
                <w:color w:val="auto"/>
                <w:sz w:val="20"/>
                <w:szCs w:val="20"/>
              </w:rPr>
            </w:pPr>
            <w:r w:rsidRPr="0070211B">
              <w:rPr>
                <w:rFonts w:ascii="Verdana" w:hAnsi="Verdana"/>
                <w:color w:val="auto"/>
                <w:sz w:val="20"/>
                <w:szCs w:val="20"/>
              </w:rPr>
              <w:t>Acts as a positive influence by role modeling inclusive thinking and inclusive</w:t>
            </w:r>
            <w:r w:rsidR="003C349E" w:rsidRPr="0070211B">
              <w:rPr>
                <w:rFonts w:ascii="Verdana" w:hAnsi="Verdana"/>
                <w:color w:val="auto"/>
                <w:sz w:val="20"/>
                <w:szCs w:val="20"/>
              </w:rPr>
              <w:t xml:space="preserve">/ </w:t>
            </w:r>
            <w:r w:rsidRPr="0070211B">
              <w:rPr>
                <w:rFonts w:ascii="Verdana" w:hAnsi="Verdana"/>
                <w:color w:val="auto"/>
                <w:sz w:val="20"/>
                <w:szCs w:val="20"/>
              </w:rPr>
              <w:t>shared decision making as appropriate.</w:t>
            </w:r>
          </w:p>
          <w:p w14:paraId="67C64889" w14:textId="34596DF5" w:rsidR="005748A7" w:rsidRPr="00F32C69" w:rsidRDefault="005748A7" w:rsidP="007129C0">
            <w:pPr>
              <w:pStyle w:val="Default"/>
              <w:ind w:left="272"/>
              <w:rPr>
                <w:rFonts w:ascii="Verdana" w:hAnsi="Verdana"/>
                <w:color w:val="7030A0"/>
                <w:sz w:val="20"/>
                <w:szCs w:val="20"/>
              </w:rPr>
            </w:pPr>
          </w:p>
        </w:tc>
      </w:tr>
      <w:tr w:rsidR="00A6005E" w:rsidRPr="003A321E" w14:paraId="78702F77" w14:textId="77777777" w:rsidTr="00122500">
        <w:tc>
          <w:tcPr>
            <w:tcW w:w="0" w:type="auto"/>
            <w:gridSpan w:val="2"/>
            <w:shd w:val="clear" w:color="auto" w:fill="FFE599" w:themeFill="accent4" w:themeFillTint="66"/>
          </w:tcPr>
          <w:p w14:paraId="5655B64F" w14:textId="1190C868" w:rsidR="00A6005E" w:rsidRPr="0070211B" w:rsidRDefault="00A6005E" w:rsidP="0070211B">
            <w:pPr>
              <w:spacing w:after="0" w:line="240" w:lineRule="auto"/>
              <w:rPr>
                <w:rFonts w:ascii="Verdana" w:hAnsi="Verdana"/>
                <w:iCs/>
                <w:sz w:val="22"/>
                <w:szCs w:val="24"/>
              </w:rPr>
            </w:pPr>
            <w:r w:rsidRPr="00F16566">
              <w:rPr>
                <w:rFonts w:ascii="Verdana" w:hAnsi="Verdana"/>
                <w:b/>
                <w:bCs/>
                <w:sz w:val="28"/>
                <w:szCs w:val="20"/>
              </w:rPr>
              <w:lastRenderedPageBreak/>
              <w:t>Personal Growth Activities</w:t>
            </w:r>
            <w:r w:rsidRPr="00F16566">
              <w:rPr>
                <w:rFonts w:ascii="Verdana" w:hAnsi="Verdana"/>
                <w:bCs/>
                <w:sz w:val="28"/>
                <w:szCs w:val="20"/>
              </w:rPr>
              <w:t xml:space="preserve"> </w:t>
            </w:r>
            <w:r w:rsidRPr="00122500">
              <w:rPr>
                <w:rFonts w:ascii="Verdana" w:hAnsi="Verdana"/>
                <w:sz w:val="22"/>
                <w:szCs w:val="20"/>
              </w:rPr>
              <w:t xml:space="preserve">may include, but are not limited to, on-the-job experience, developmental assignments, shadowing, experiential learning, participating in training as a leader or participant and other life experiences. </w:t>
            </w:r>
            <w:r w:rsidRPr="00122500">
              <w:rPr>
                <w:rFonts w:ascii="Verdana" w:hAnsi="Verdana"/>
                <w:iCs/>
                <w:sz w:val="22"/>
                <w:szCs w:val="24"/>
              </w:rPr>
              <w:t>Remember that many developmental activities can and will occur outside of work as part of your personal life.</w:t>
            </w:r>
          </w:p>
          <w:p w14:paraId="313FD236" w14:textId="77777777" w:rsidR="00A6005E" w:rsidRPr="00F16566" w:rsidRDefault="00A6005E" w:rsidP="00A6005E">
            <w:pPr>
              <w:rPr>
                <w:rFonts w:ascii="Verdana" w:eastAsia="Calibri" w:hAnsi="Verdana" w:cs="Times New Roman"/>
                <w:b/>
                <w:sz w:val="20"/>
                <w:szCs w:val="20"/>
                <w:u w:val="single"/>
              </w:rPr>
            </w:pPr>
            <w:r w:rsidRPr="00F16566">
              <w:rPr>
                <w:rFonts w:ascii="Verdana" w:hAnsi="Verdana"/>
                <w:b/>
                <w:sz w:val="22"/>
                <w:szCs w:val="20"/>
              </w:rPr>
              <w:t>Specific EXAMPLES of developmental opportunities for this competency include:</w:t>
            </w:r>
          </w:p>
        </w:tc>
      </w:tr>
      <w:tr w:rsidR="00A6005E" w:rsidRPr="003A321E" w14:paraId="73CF1992" w14:textId="77777777" w:rsidTr="00122500">
        <w:tc>
          <w:tcPr>
            <w:tcW w:w="0" w:type="auto"/>
            <w:gridSpan w:val="2"/>
            <w:shd w:val="clear" w:color="auto" w:fill="FFF2CC" w:themeFill="accent4" w:themeFillTint="33"/>
          </w:tcPr>
          <w:p w14:paraId="02D9DDDF" w14:textId="77777777" w:rsidR="00A6005E" w:rsidRPr="00460522" w:rsidRDefault="00A6005E" w:rsidP="00A6005E">
            <w:pPr>
              <w:pStyle w:val="NoSpacing"/>
              <w:rPr>
                <w:rFonts w:ascii="Verdana" w:hAnsi="Verdana"/>
                <w:b/>
                <w:sz w:val="20"/>
                <w:szCs w:val="20"/>
                <w:u w:val="single"/>
              </w:rPr>
            </w:pPr>
            <w:r w:rsidRPr="00460522">
              <w:rPr>
                <w:rFonts w:ascii="Verdana" w:hAnsi="Verdana"/>
                <w:b/>
                <w:sz w:val="20"/>
                <w:szCs w:val="20"/>
                <w:u w:val="single"/>
              </w:rPr>
              <w:t>EXAMPLES of Developmental Activities</w:t>
            </w:r>
          </w:p>
          <w:p w14:paraId="7B216E61" w14:textId="77777777" w:rsidR="00A6005E" w:rsidRPr="00614621" w:rsidRDefault="00A6005E" w:rsidP="00A6005E">
            <w:pPr>
              <w:pStyle w:val="NoSpacing"/>
              <w:rPr>
                <w:rFonts w:ascii="Verdana" w:hAnsi="Verdana"/>
                <w:sz w:val="20"/>
                <w:szCs w:val="20"/>
                <w:u w:val="single"/>
              </w:rPr>
            </w:pPr>
          </w:p>
          <w:p w14:paraId="4C946C30" w14:textId="77777777" w:rsidR="00A6005E" w:rsidRPr="001540C1" w:rsidRDefault="00B1732C" w:rsidP="00A6005E">
            <w:pPr>
              <w:pStyle w:val="ListParagraph"/>
              <w:numPr>
                <w:ilvl w:val="0"/>
                <w:numId w:val="6"/>
              </w:numPr>
              <w:spacing w:after="0" w:line="240" w:lineRule="auto"/>
              <w:rPr>
                <w:rFonts w:ascii="Verdana" w:hAnsi="Verdana"/>
                <w:iCs/>
                <w:sz w:val="20"/>
                <w:szCs w:val="20"/>
              </w:rPr>
            </w:pPr>
            <w:r w:rsidRPr="001540C1">
              <w:rPr>
                <w:rFonts w:ascii="Verdana" w:hAnsi="Verdana"/>
                <w:sz w:val="20"/>
                <w:szCs w:val="20"/>
              </w:rPr>
              <w:t xml:space="preserve">Engaging Government Employees by Robert </w:t>
            </w:r>
            <w:proofErr w:type="spellStart"/>
            <w:r w:rsidRPr="001540C1">
              <w:rPr>
                <w:rFonts w:ascii="Verdana" w:hAnsi="Verdana"/>
                <w:sz w:val="20"/>
                <w:szCs w:val="20"/>
              </w:rPr>
              <w:t>Lavigna</w:t>
            </w:r>
            <w:proofErr w:type="spellEnd"/>
          </w:p>
          <w:p w14:paraId="75073C09" w14:textId="77777777" w:rsidR="00A6005E" w:rsidRPr="001540C1" w:rsidRDefault="0019175D" w:rsidP="00A6005E">
            <w:pPr>
              <w:pStyle w:val="Default"/>
              <w:numPr>
                <w:ilvl w:val="0"/>
                <w:numId w:val="7"/>
              </w:numPr>
              <w:rPr>
                <w:rFonts w:ascii="Verdana" w:eastAsia="Calibri" w:hAnsi="Verdana" w:cs="Times New Roman"/>
                <w:sz w:val="20"/>
                <w:szCs w:val="20"/>
              </w:rPr>
            </w:pPr>
            <w:r w:rsidRPr="001540C1">
              <w:rPr>
                <w:rFonts w:ascii="Verdana" w:eastAsia="Calibri" w:hAnsi="Verdana" w:cs="Times New Roman"/>
                <w:sz w:val="20"/>
                <w:szCs w:val="20"/>
              </w:rPr>
              <w:t>Conflict Resolution Training (Thurston County)</w:t>
            </w:r>
          </w:p>
          <w:p w14:paraId="319713DD" w14:textId="77777777" w:rsidR="001540C1" w:rsidRPr="001540C1" w:rsidRDefault="001540C1" w:rsidP="00A6005E">
            <w:pPr>
              <w:pStyle w:val="Default"/>
              <w:numPr>
                <w:ilvl w:val="0"/>
                <w:numId w:val="7"/>
              </w:numPr>
              <w:rPr>
                <w:rFonts w:ascii="Verdana" w:eastAsia="Calibri" w:hAnsi="Verdana" w:cs="Times New Roman"/>
                <w:sz w:val="20"/>
                <w:szCs w:val="20"/>
              </w:rPr>
            </w:pPr>
            <w:r w:rsidRPr="001540C1">
              <w:rPr>
                <w:rFonts w:ascii="Verdana" w:eastAsia="Calibri" w:hAnsi="Verdana" w:cs="Times New Roman"/>
                <w:sz w:val="20"/>
                <w:szCs w:val="20"/>
              </w:rPr>
              <w:t>Harrison Assessment</w:t>
            </w:r>
          </w:p>
          <w:p w14:paraId="0BE1E306" w14:textId="77777777" w:rsidR="001540C1" w:rsidRPr="003A321E" w:rsidRDefault="001540C1" w:rsidP="00A6005E">
            <w:pPr>
              <w:pStyle w:val="Default"/>
              <w:numPr>
                <w:ilvl w:val="0"/>
                <w:numId w:val="7"/>
              </w:numPr>
              <w:rPr>
                <w:rFonts w:ascii="Verdana" w:eastAsia="Calibri" w:hAnsi="Verdana" w:cs="Times New Roman"/>
                <w:sz w:val="20"/>
                <w:szCs w:val="20"/>
                <w:u w:val="single"/>
              </w:rPr>
            </w:pPr>
            <w:r w:rsidRPr="001540C1">
              <w:rPr>
                <w:rFonts w:ascii="Verdana" w:eastAsia="Calibri" w:hAnsi="Verdana" w:cs="Times New Roman"/>
                <w:sz w:val="20"/>
                <w:szCs w:val="20"/>
              </w:rPr>
              <w:t>360 Assessment</w:t>
            </w:r>
            <w:r>
              <w:rPr>
                <w:rFonts w:ascii="Verdana" w:eastAsia="Calibri" w:hAnsi="Verdana" w:cs="Times New Roman"/>
                <w:sz w:val="20"/>
                <w:szCs w:val="20"/>
                <w:u w:val="single"/>
              </w:rPr>
              <w:t xml:space="preserve"> </w:t>
            </w:r>
          </w:p>
        </w:tc>
      </w:tr>
      <w:tr w:rsidR="00A6005E" w:rsidRPr="003A321E" w14:paraId="19A15609" w14:textId="77777777" w:rsidTr="00122500">
        <w:tc>
          <w:tcPr>
            <w:tcW w:w="0" w:type="auto"/>
            <w:gridSpan w:val="2"/>
            <w:shd w:val="clear" w:color="auto" w:fill="FFF2CC" w:themeFill="accent4" w:themeFillTint="33"/>
          </w:tcPr>
          <w:p w14:paraId="6B14DF50" w14:textId="77777777" w:rsidR="00A6005E" w:rsidRPr="00460522" w:rsidRDefault="00A6005E" w:rsidP="00A6005E">
            <w:pPr>
              <w:pStyle w:val="NoSpacing"/>
              <w:rPr>
                <w:rFonts w:ascii="Verdana" w:hAnsi="Verdana"/>
                <w:b/>
                <w:sz w:val="20"/>
                <w:szCs w:val="20"/>
                <w:u w:val="single"/>
              </w:rPr>
            </w:pPr>
            <w:r w:rsidRPr="00460522">
              <w:rPr>
                <w:rFonts w:ascii="Verdana" w:hAnsi="Verdana"/>
                <w:b/>
                <w:sz w:val="20"/>
                <w:szCs w:val="20"/>
                <w:u w:val="single"/>
              </w:rPr>
              <w:t>EXAMPLES of Training</w:t>
            </w:r>
          </w:p>
          <w:p w14:paraId="1AC7E1D9" w14:textId="77777777" w:rsidR="00A6005E" w:rsidRPr="00614621" w:rsidRDefault="00A6005E" w:rsidP="00A6005E">
            <w:pPr>
              <w:pStyle w:val="NoSpacing"/>
              <w:rPr>
                <w:rFonts w:ascii="Verdana" w:hAnsi="Verdana"/>
                <w:color w:val="FF0000"/>
                <w:sz w:val="20"/>
                <w:szCs w:val="20"/>
                <w:u w:val="single"/>
              </w:rPr>
            </w:pPr>
          </w:p>
          <w:p w14:paraId="012FF6F6" w14:textId="77777777" w:rsidR="00E707AF" w:rsidRPr="001540C1" w:rsidRDefault="00E707AF" w:rsidP="00A6005E">
            <w:pPr>
              <w:pStyle w:val="ListParagraph"/>
              <w:numPr>
                <w:ilvl w:val="0"/>
                <w:numId w:val="5"/>
              </w:numPr>
              <w:spacing w:after="0" w:line="240" w:lineRule="auto"/>
              <w:rPr>
                <w:rFonts w:ascii="Verdana" w:hAnsi="Verdana"/>
                <w:bCs/>
                <w:sz w:val="20"/>
                <w:szCs w:val="20"/>
              </w:rPr>
            </w:pPr>
            <w:r w:rsidRPr="001540C1">
              <w:rPr>
                <w:rFonts w:ascii="Verdana" w:hAnsi="Verdana"/>
                <w:sz w:val="20"/>
                <w:szCs w:val="20"/>
              </w:rPr>
              <w:t>Crucial Conversations</w:t>
            </w:r>
            <w:r w:rsidR="00B1732C" w:rsidRPr="001540C1">
              <w:rPr>
                <w:rFonts w:ascii="Verdana" w:hAnsi="Verdana"/>
                <w:sz w:val="20"/>
                <w:szCs w:val="20"/>
              </w:rPr>
              <w:t xml:space="preserve"> (Vital Smarts)</w:t>
            </w:r>
          </w:p>
          <w:p w14:paraId="2821E687" w14:textId="77777777" w:rsidR="00B1732C" w:rsidRPr="001540C1" w:rsidRDefault="00E707AF" w:rsidP="00A6005E">
            <w:pPr>
              <w:pStyle w:val="ListParagraph"/>
              <w:numPr>
                <w:ilvl w:val="0"/>
                <w:numId w:val="5"/>
              </w:numPr>
              <w:spacing w:after="0" w:line="240" w:lineRule="auto"/>
              <w:rPr>
                <w:rFonts w:ascii="Verdana" w:hAnsi="Verdana"/>
                <w:bCs/>
                <w:sz w:val="20"/>
                <w:szCs w:val="20"/>
              </w:rPr>
            </w:pPr>
            <w:r w:rsidRPr="001540C1">
              <w:rPr>
                <w:rFonts w:ascii="Verdana" w:hAnsi="Verdana"/>
                <w:sz w:val="20"/>
                <w:szCs w:val="20"/>
              </w:rPr>
              <w:t>Crucial Accountability</w:t>
            </w:r>
            <w:r w:rsidR="00B1732C" w:rsidRPr="001540C1">
              <w:rPr>
                <w:rFonts w:ascii="Verdana" w:hAnsi="Verdana"/>
                <w:sz w:val="20"/>
                <w:szCs w:val="20"/>
              </w:rPr>
              <w:t xml:space="preserve"> (Vital Smarts)</w:t>
            </w:r>
          </w:p>
          <w:p w14:paraId="3795947F" w14:textId="77777777" w:rsidR="00A6005E" w:rsidRPr="00B1732C" w:rsidRDefault="00B1732C" w:rsidP="00A6005E">
            <w:pPr>
              <w:pStyle w:val="ListParagraph"/>
              <w:numPr>
                <w:ilvl w:val="0"/>
                <w:numId w:val="5"/>
              </w:numPr>
              <w:spacing w:after="0" w:line="240" w:lineRule="auto"/>
              <w:rPr>
                <w:rFonts w:ascii="Verdana" w:hAnsi="Verdana"/>
                <w:bCs/>
                <w:color w:val="000000" w:themeColor="text1"/>
                <w:sz w:val="20"/>
                <w:szCs w:val="20"/>
              </w:rPr>
            </w:pPr>
            <w:r w:rsidRPr="001540C1">
              <w:rPr>
                <w:rFonts w:ascii="Verdana" w:hAnsi="Verdana"/>
                <w:sz w:val="20"/>
                <w:szCs w:val="20"/>
              </w:rPr>
              <w:t>Influencer (Vital Smarts)</w:t>
            </w:r>
            <w:r w:rsidR="00A6005E" w:rsidRPr="001540C1">
              <w:rPr>
                <w:rFonts w:ascii="Verdana" w:hAnsi="Verdana"/>
                <w:sz w:val="20"/>
                <w:szCs w:val="20"/>
              </w:rPr>
              <w:t xml:space="preserve"> </w:t>
            </w:r>
          </w:p>
          <w:p w14:paraId="006EAE1C" w14:textId="77777777" w:rsidR="00B1732C" w:rsidRPr="00B1732C" w:rsidRDefault="00B1732C" w:rsidP="00A6005E">
            <w:pPr>
              <w:pStyle w:val="ListParagraph"/>
              <w:numPr>
                <w:ilvl w:val="0"/>
                <w:numId w:val="5"/>
              </w:numPr>
              <w:spacing w:after="0" w:line="240" w:lineRule="auto"/>
              <w:rPr>
                <w:rFonts w:ascii="Verdana" w:hAnsi="Verdana"/>
                <w:bCs/>
                <w:color w:val="000000" w:themeColor="text1"/>
                <w:sz w:val="20"/>
                <w:szCs w:val="20"/>
              </w:rPr>
            </w:pPr>
            <w:r>
              <w:rPr>
                <w:rFonts w:ascii="Verdana" w:hAnsi="Verdana"/>
                <w:color w:val="000000" w:themeColor="text1"/>
                <w:sz w:val="20"/>
                <w:szCs w:val="20"/>
              </w:rPr>
              <w:t>Collaboration in the workplace (DES)</w:t>
            </w:r>
          </w:p>
          <w:p w14:paraId="311A1B6D" w14:textId="77777777" w:rsidR="00B1732C" w:rsidRPr="00B1732C" w:rsidRDefault="00B1732C" w:rsidP="00A6005E">
            <w:pPr>
              <w:pStyle w:val="ListParagraph"/>
              <w:numPr>
                <w:ilvl w:val="0"/>
                <w:numId w:val="5"/>
              </w:numPr>
              <w:spacing w:after="0" w:line="240" w:lineRule="auto"/>
              <w:rPr>
                <w:rFonts w:ascii="Verdana" w:hAnsi="Verdana"/>
                <w:bCs/>
                <w:color w:val="000000" w:themeColor="text1"/>
                <w:sz w:val="20"/>
                <w:szCs w:val="20"/>
              </w:rPr>
            </w:pPr>
            <w:r>
              <w:rPr>
                <w:rFonts w:ascii="Verdana" w:hAnsi="Verdana"/>
                <w:color w:val="000000" w:themeColor="text1"/>
                <w:sz w:val="20"/>
                <w:szCs w:val="20"/>
              </w:rPr>
              <w:t>Emotional Intelligence I&amp;II (DES)</w:t>
            </w:r>
          </w:p>
          <w:p w14:paraId="519AE15D" w14:textId="77777777" w:rsidR="00B1732C" w:rsidRPr="0019175D" w:rsidRDefault="00B1732C" w:rsidP="00A6005E">
            <w:pPr>
              <w:pStyle w:val="ListParagraph"/>
              <w:numPr>
                <w:ilvl w:val="0"/>
                <w:numId w:val="5"/>
              </w:numPr>
              <w:spacing w:after="0" w:line="240" w:lineRule="auto"/>
              <w:rPr>
                <w:rFonts w:ascii="Verdana" w:hAnsi="Verdana"/>
                <w:bCs/>
                <w:color w:val="000000" w:themeColor="text1"/>
                <w:sz w:val="20"/>
                <w:szCs w:val="20"/>
              </w:rPr>
            </w:pPr>
            <w:r>
              <w:rPr>
                <w:rFonts w:ascii="Verdana" w:hAnsi="Verdana"/>
                <w:color w:val="000000" w:themeColor="text1"/>
                <w:sz w:val="20"/>
                <w:szCs w:val="20"/>
              </w:rPr>
              <w:t>Interpersonal Communication Skills (DES)</w:t>
            </w:r>
          </w:p>
          <w:p w14:paraId="3DC49E0A" w14:textId="77777777" w:rsidR="0019175D" w:rsidRPr="0019175D" w:rsidRDefault="0019175D" w:rsidP="00A6005E">
            <w:pPr>
              <w:pStyle w:val="ListParagraph"/>
              <w:numPr>
                <w:ilvl w:val="0"/>
                <w:numId w:val="5"/>
              </w:numPr>
              <w:spacing w:after="0" w:line="240" w:lineRule="auto"/>
              <w:rPr>
                <w:rFonts w:ascii="Verdana" w:hAnsi="Verdana"/>
                <w:bCs/>
                <w:color w:val="000000" w:themeColor="text1"/>
                <w:sz w:val="20"/>
                <w:szCs w:val="20"/>
              </w:rPr>
            </w:pPr>
            <w:r>
              <w:rPr>
                <w:rFonts w:ascii="Verdana" w:hAnsi="Verdana"/>
                <w:color w:val="000000" w:themeColor="text1"/>
                <w:sz w:val="20"/>
                <w:szCs w:val="20"/>
              </w:rPr>
              <w:t>Building Business Relationships (Simon T. Bailey, Lynda.com)</w:t>
            </w:r>
          </w:p>
          <w:p w14:paraId="3AEFC158" w14:textId="77777777" w:rsidR="0019175D" w:rsidRPr="0019175D" w:rsidRDefault="0019175D" w:rsidP="00A6005E">
            <w:pPr>
              <w:pStyle w:val="ListParagraph"/>
              <w:numPr>
                <w:ilvl w:val="0"/>
                <w:numId w:val="5"/>
              </w:numPr>
              <w:spacing w:after="0" w:line="240" w:lineRule="auto"/>
              <w:rPr>
                <w:rFonts w:ascii="Verdana" w:hAnsi="Verdana"/>
                <w:bCs/>
                <w:color w:val="000000" w:themeColor="text1"/>
                <w:sz w:val="20"/>
                <w:szCs w:val="20"/>
              </w:rPr>
            </w:pPr>
            <w:r>
              <w:rPr>
                <w:rFonts w:ascii="Verdana" w:hAnsi="Verdana"/>
                <w:color w:val="000000" w:themeColor="text1"/>
                <w:sz w:val="20"/>
                <w:szCs w:val="20"/>
              </w:rPr>
              <w:t>Respect Course (ESD, HCA)</w:t>
            </w:r>
          </w:p>
          <w:p w14:paraId="1AD93366" w14:textId="77777777" w:rsidR="0019175D" w:rsidRPr="00CB2B35" w:rsidRDefault="0019175D" w:rsidP="00A6005E">
            <w:pPr>
              <w:pStyle w:val="ListParagraph"/>
              <w:numPr>
                <w:ilvl w:val="0"/>
                <w:numId w:val="5"/>
              </w:numPr>
              <w:spacing w:after="0" w:line="240" w:lineRule="auto"/>
              <w:rPr>
                <w:rFonts w:ascii="Verdana" w:hAnsi="Verdana"/>
                <w:bCs/>
                <w:color w:val="000000" w:themeColor="text1"/>
                <w:sz w:val="20"/>
                <w:szCs w:val="20"/>
              </w:rPr>
            </w:pPr>
            <w:r>
              <w:rPr>
                <w:rFonts w:ascii="Verdana" w:hAnsi="Verdana"/>
                <w:color w:val="000000" w:themeColor="text1"/>
                <w:sz w:val="20"/>
                <w:szCs w:val="20"/>
              </w:rPr>
              <w:t>Conflict Resolution Training (Lynda.com/ Thurston County Center)</w:t>
            </w:r>
          </w:p>
          <w:p w14:paraId="18EF4898" w14:textId="77777777" w:rsidR="00CB2B35" w:rsidRPr="00CB2B35" w:rsidRDefault="00CB2B35" w:rsidP="00CB2B35">
            <w:pPr>
              <w:spacing w:after="0" w:line="240" w:lineRule="auto"/>
              <w:rPr>
                <w:rFonts w:ascii="Verdana" w:hAnsi="Verdana"/>
                <w:bCs/>
                <w:color w:val="000000" w:themeColor="text1"/>
                <w:sz w:val="20"/>
                <w:szCs w:val="20"/>
              </w:rPr>
            </w:pPr>
          </w:p>
          <w:p w14:paraId="19958F26" w14:textId="77777777" w:rsidR="00A6005E" w:rsidRPr="00614621" w:rsidRDefault="00A6005E" w:rsidP="00A6005E">
            <w:pPr>
              <w:pStyle w:val="Default"/>
              <w:rPr>
                <w:rFonts w:ascii="Verdana" w:eastAsia="Calibri" w:hAnsi="Verdana" w:cs="Times New Roman"/>
                <w:sz w:val="20"/>
                <w:szCs w:val="20"/>
                <w:u w:val="single"/>
              </w:rPr>
            </w:pPr>
          </w:p>
        </w:tc>
      </w:tr>
      <w:tr w:rsidR="00A6005E" w:rsidRPr="003A321E" w14:paraId="1DB91C90" w14:textId="77777777" w:rsidTr="00122500">
        <w:tc>
          <w:tcPr>
            <w:tcW w:w="0" w:type="auto"/>
            <w:gridSpan w:val="2"/>
            <w:shd w:val="clear" w:color="auto" w:fill="C5E0B3" w:themeFill="accent6" w:themeFillTint="66"/>
          </w:tcPr>
          <w:p w14:paraId="150225E5" w14:textId="77777777" w:rsidR="0070211B" w:rsidRDefault="00A6005E" w:rsidP="0070211B">
            <w:pPr>
              <w:spacing w:after="0" w:line="240" w:lineRule="auto"/>
              <w:rPr>
                <w:rFonts w:ascii="Verdana" w:hAnsi="Verdana"/>
                <w:iCs/>
                <w:sz w:val="22"/>
                <w:szCs w:val="24"/>
              </w:rPr>
            </w:pPr>
            <w:r w:rsidRPr="00F16566">
              <w:rPr>
                <w:rFonts w:ascii="Verdana" w:hAnsi="Verdana"/>
                <w:b/>
                <w:bCs/>
                <w:sz w:val="28"/>
                <w:szCs w:val="20"/>
              </w:rPr>
              <w:t>Recruiting</w:t>
            </w:r>
            <w:r w:rsidRPr="00122500">
              <w:rPr>
                <w:rFonts w:ascii="Verdana" w:hAnsi="Verdana"/>
                <w:bCs/>
                <w:sz w:val="22"/>
                <w:szCs w:val="20"/>
              </w:rPr>
              <w:t xml:space="preserve"> </w:t>
            </w:r>
            <w:r>
              <w:rPr>
                <w:rFonts w:ascii="Verdana" w:hAnsi="Verdana"/>
                <w:bCs/>
                <w:sz w:val="22"/>
                <w:szCs w:val="20"/>
              </w:rPr>
              <w:t xml:space="preserve">for candidates who have this competency </w:t>
            </w:r>
            <w:r w:rsidRPr="00122500">
              <w:rPr>
                <w:rFonts w:ascii="Verdana" w:hAnsi="Verdana"/>
                <w:sz w:val="22"/>
                <w:szCs w:val="20"/>
              </w:rPr>
              <w:t xml:space="preserve">may include, but </w:t>
            </w:r>
            <w:r>
              <w:rPr>
                <w:rFonts w:ascii="Verdana" w:hAnsi="Verdana"/>
                <w:sz w:val="22"/>
                <w:szCs w:val="20"/>
              </w:rPr>
              <w:t>is</w:t>
            </w:r>
            <w:r w:rsidRPr="00122500">
              <w:rPr>
                <w:rFonts w:ascii="Verdana" w:hAnsi="Verdana"/>
                <w:sz w:val="22"/>
                <w:szCs w:val="20"/>
              </w:rPr>
              <w:t xml:space="preserve"> not limited to, </w:t>
            </w:r>
            <w:r>
              <w:rPr>
                <w:rFonts w:ascii="Verdana" w:hAnsi="Verdana"/>
                <w:sz w:val="22"/>
                <w:szCs w:val="20"/>
              </w:rPr>
              <w:t>providing clear statements about qualifications desired or required in the recruitment announcement, performing specific outreach activities to organizations or groups whose members often possess the desired competency, developing interview questions that assess the candidates competence, and asking reference questions that assess the candidates competence</w:t>
            </w:r>
            <w:r w:rsidRPr="00122500">
              <w:rPr>
                <w:rFonts w:ascii="Verdana" w:hAnsi="Verdana"/>
                <w:iCs/>
                <w:sz w:val="22"/>
                <w:szCs w:val="24"/>
              </w:rPr>
              <w:t>.</w:t>
            </w:r>
          </w:p>
          <w:p w14:paraId="24DE7247" w14:textId="77777777" w:rsidR="0070211B" w:rsidRPr="0070211B" w:rsidRDefault="0070211B" w:rsidP="0070211B">
            <w:pPr>
              <w:spacing w:after="0" w:line="240" w:lineRule="auto"/>
              <w:rPr>
                <w:rFonts w:ascii="Verdana" w:hAnsi="Verdana"/>
                <w:iCs/>
                <w:sz w:val="20"/>
                <w:szCs w:val="20"/>
              </w:rPr>
            </w:pPr>
          </w:p>
          <w:p w14:paraId="123303C3" w14:textId="0E7475F8" w:rsidR="00A6005E" w:rsidRPr="0070211B" w:rsidRDefault="00A6005E" w:rsidP="0070211B">
            <w:pPr>
              <w:spacing w:after="0" w:line="240" w:lineRule="auto"/>
              <w:rPr>
                <w:rFonts w:ascii="Verdana" w:hAnsi="Verdana"/>
                <w:iCs/>
                <w:sz w:val="20"/>
                <w:szCs w:val="20"/>
              </w:rPr>
            </w:pPr>
            <w:r w:rsidRPr="0070211B">
              <w:rPr>
                <w:rFonts w:ascii="Verdana" w:hAnsi="Verdana"/>
                <w:b/>
                <w:sz w:val="20"/>
                <w:szCs w:val="20"/>
              </w:rPr>
              <w:t>Specific EXAMPLES of recruiting activities for this competency include:</w:t>
            </w:r>
          </w:p>
          <w:p w14:paraId="41F41CCC" w14:textId="77777777" w:rsidR="00CB2B35" w:rsidRDefault="00CB2B35" w:rsidP="00CB2B35">
            <w:pPr>
              <w:rPr>
                <w:rFonts w:ascii="Verdana" w:hAnsi="Verdana"/>
                <w:sz w:val="20"/>
                <w:szCs w:val="20"/>
              </w:rPr>
            </w:pPr>
            <w:r w:rsidRPr="00D62237">
              <w:rPr>
                <w:rFonts w:ascii="Verdana" w:hAnsi="Verdana"/>
                <w:b/>
                <w:sz w:val="20"/>
                <w:szCs w:val="20"/>
                <w:u w:val="single"/>
              </w:rPr>
              <w:t>Example of outreach activity:</w:t>
            </w:r>
            <w:r w:rsidRPr="00D62237">
              <w:rPr>
                <w:rFonts w:ascii="Verdana" w:hAnsi="Verdana"/>
                <w:sz w:val="20"/>
                <w:szCs w:val="20"/>
              </w:rPr>
              <w:t xml:space="preserve">  Source the job announcement to the SHRM journal/online career center, or contact known individuals with this skillset asking for names of potential candidates who demonstrate this competency.</w:t>
            </w:r>
          </w:p>
          <w:p w14:paraId="4D01988C" w14:textId="77777777" w:rsidR="00CB2B35" w:rsidRPr="0070211B" w:rsidRDefault="00CB2B35" w:rsidP="00CB2B35">
            <w:pPr>
              <w:rPr>
                <w:rFonts w:ascii="Verdana" w:hAnsi="Verdana" w:cs="Arial"/>
                <w:sz w:val="20"/>
                <w:szCs w:val="20"/>
                <w:lang w:val="en"/>
              </w:rPr>
            </w:pPr>
            <w:r w:rsidRPr="00CB2B35">
              <w:rPr>
                <w:rFonts w:ascii="Verdana" w:hAnsi="Verdana"/>
                <w:b/>
                <w:sz w:val="20"/>
                <w:szCs w:val="20"/>
                <w:u w:val="single"/>
              </w:rPr>
              <w:t>Note:</w:t>
            </w:r>
            <w:r w:rsidRPr="00CB2B35">
              <w:rPr>
                <w:rFonts w:ascii="Verdana" w:hAnsi="Verdana"/>
                <w:sz w:val="20"/>
                <w:szCs w:val="20"/>
              </w:rPr>
              <w:t xml:space="preserve"> the State Human Resources section of the Office of Financial Management website has contact information for the State Diversity Council that </w:t>
            </w:r>
            <w:r w:rsidRPr="00CB2B35">
              <w:rPr>
                <w:rFonts w:ascii="Verdana" w:hAnsi="Verdana" w:cs="Arial"/>
                <w:sz w:val="21"/>
                <w:szCs w:val="21"/>
                <w:lang w:val="en"/>
              </w:rPr>
              <w:t xml:space="preserve">serves as the state's </w:t>
            </w:r>
            <w:r w:rsidRPr="0070211B">
              <w:rPr>
                <w:rFonts w:ascii="Verdana" w:hAnsi="Verdana" w:cs="Arial"/>
                <w:sz w:val="20"/>
                <w:szCs w:val="20"/>
                <w:lang w:val="en"/>
              </w:rPr>
              <w:t xml:space="preserve">diversity advisory and coordinating group. The </w:t>
            </w:r>
            <w:proofErr w:type="gramStart"/>
            <w:r w:rsidRPr="0070211B">
              <w:rPr>
                <w:rFonts w:ascii="Verdana" w:hAnsi="Verdana" w:cs="Arial"/>
                <w:sz w:val="20"/>
                <w:szCs w:val="20"/>
                <w:lang w:val="en"/>
              </w:rPr>
              <w:t>group email distribution list</w:t>
            </w:r>
            <w:proofErr w:type="gramEnd"/>
            <w:r w:rsidRPr="0070211B">
              <w:rPr>
                <w:rFonts w:ascii="Verdana" w:hAnsi="Verdana" w:cs="Arial"/>
                <w:sz w:val="20"/>
                <w:szCs w:val="20"/>
                <w:lang w:val="en"/>
              </w:rPr>
              <w:t xml:space="preserve"> of its current members may produce strong professional networking for applicants. </w:t>
            </w:r>
          </w:p>
          <w:p w14:paraId="514615EA" w14:textId="77777777" w:rsidR="00CB2B35" w:rsidRPr="0070211B" w:rsidRDefault="00CB2B35" w:rsidP="00CB2B35">
            <w:pPr>
              <w:rPr>
                <w:rFonts w:ascii="Verdana" w:hAnsi="Verdana" w:cs="Arial"/>
                <w:sz w:val="20"/>
                <w:szCs w:val="20"/>
                <w:lang w:val="en"/>
              </w:rPr>
            </w:pPr>
            <w:r w:rsidRPr="0070211B">
              <w:rPr>
                <w:rFonts w:ascii="Verdana" w:hAnsi="Verdana" w:cs="Arial"/>
                <w:sz w:val="20"/>
                <w:szCs w:val="20"/>
                <w:lang w:val="en"/>
              </w:rPr>
              <w:lastRenderedPageBreak/>
              <w:t>There are also addition resources for recruiting, hiring, and retaining Veterans and Persons with Disabilities to state government on this site.</w:t>
            </w:r>
          </w:p>
          <w:p w14:paraId="4E25650A" w14:textId="339713DE" w:rsidR="004F429D" w:rsidRDefault="00CB2B35" w:rsidP="00CB2B35">
            <w:pPr>
              <w:rPr>
                <w:rFonts w:ascii="Verdana" w:hAnsi="Verdana"/>
                <w:sz w:val="20"/>
                <w:szCs w:val="20"/>
              </w:rPr>
            </w:pPr>
            <w:r w:rsidRPr="0070211B">
              <w:rPr>
                <w:rFonts w:ascii="Verdana" w:hAnsi="Verdana" w:cs="Arial"/>
                <w:sz w:val="20"/>
                <w:szCs w:val="20"/>
                <w:lang w:val="en"/>
              </w:rPr>
              <w:t xml:space="preserve">In addition, </w:t>
            </w:r>
            <w:r w:rsidRPr="0070211B">
              <w:rPr>
                <w:rFonts w:ascii="Verdana" w:hAnsi="Verdana" w:cs="Arial"/>
                <w:sz w:val="20"/>
                <w:szCs w:val="20"/>
                <w:u w:val="single"/>
                <w:lang w:val="en"/>
              </w:rPr>
              <w:t>HR teams that reflect the diversity of those we serve enhance our ability to Value Others.</w:t>
            </w:r>
            <w:r w:rsidRPr="0070211B">
              <w:rPr>
                <w:rFonts w:ascii="Verdana" w:hAnsi="Verdana" w:cs="Arial"/>
                <w:sz w:val="20"/>
                <w:szCs w:val="20"/>
                <w:lang w:val="en"/>
              </w:rPr>
              <w:t xml:space="preserve"> To that end, there is a comprehensive list of diverse recruiting sources listed on the </w:t>
            </w:r>
            <w:r w:rsidRPr="0070211B">
              <w:rPr>
                <w:rFonts w:ascii="Verdana" w:hAnsi="Verdana"/>
                <w:sz w:val="20"/>
                <w:szCs w:val="20"/>
              </w:rPr>
              <w:t>Office of Financial Management website at</w:t>
            </w:r>
            <w:r w:rsidRPr="00CB2B35">
              <w:rPr>
                <w:rFonts w:ascii="Verdana" w:hAnsi="Verdana"/>
                <w:sz w:val="20"/>
                <w:szCs w:val="20"/>
              </w:rPr>
              <w:t xml:space="preserve"> </w:t>
            </w:r>
            <w:hyperlink r:id="rId10" w:history="1">
              <w:r w:rsidRPr="00CB2B35">
                <w:rPr>
                  <w:rStyle w:val="Hyperlink"/>
                  <w:rFonts w:ascii="Verdana" w:hAnsi="Verdana"/>
                  <w:color w:val="auto"/>
                  <w:sz w:val="20"/>
                  <w:szCs w:val="20"/>
                </w:rPr>
                <w:t>https://ofm.wa.gov/state-human-resources/diversity/workforce-diversity-program/diversity-organizations-resource-list</w:t>
              </w:r>
            </w:hyperlink>
            <w:r w:rsidRPr="00CB2B35">
              <w:rPr>
                <w:rFonts w:ascii="Verdana" w:hAnsi="Verdana"/>
                <w:sz w:val="20"/>
                <w:szCs w:val="20"/>
              </w:rPr>
              <w:t>.</w:t>
            </w:r>
            <w:r w:rsidR="004F429D">
              <w:rPr>
                <w:rFonts w:ascii="Verdana" w:hAnsi="Verdana"/>
                <w:sz w:val="20"/>
                <w:szCs w:val="20"/>
              </w:rPr>
              <w:t xml:space="preserve"> Actively </w:t>
            </w:r>
            <w:proofErr w:type="gramStart"/>
            <w:r w:rsidR="004F429D">
              <w:rPr>
                <w:rFonts w:ascii="Verdana" w:hAnsi="Verdana"/>
                <w:sz w:val="20"/>
                <w:szCs w:val="20"/>
              </w:rPr>
              <w:t>post</w:t>
            </w:r>
            <w:proofErr w:type="gramEnd"/>
            <w:r w:rsidR="004F429D">
              <w:rPr>
                <w:rFonts w:ascii="Verdana" w:hAnsi="Verdana"/>
                <w:sz w:val="20"/>
                <w:szCs w:val="20"/>
              </w:rPr>
              <w:t xml:space="preserve"> open positions to as many as possible.</w:t>
            </w:r>
          </w:p>
          <w:p w14:paraId="45E1F753" w14:textId="189DC716" w:rsidR="004F429D" w:rsidRPr="0070211B" w:rsidRDefault="00C80CDE" w:rsidP="00CB2B35">
            <w:pPr>
              <w:rPr>
                <w:rFonts w:ascii="Verdana" w:hAnsi="Verdana"/>
                <w:sz w:val="20"/>
                <w:szCs w:val="20"/>
              </w:rPr>
            </w:pPr>
            <w:r w:rsidRPr="0070211B">
              <w:rPr>
                <w:rFonts w:ascii="Verdana" w:hAnsi="Verdana"/>
                <w:sz w:val="20"/>
                <w:szCs w:val="20"/>
              </w:rPr>
              <w:t>Partner with your agency’s Communications team to post job announcements on a</w:t>
            </w:r>
            <w:r w:rsidR="004F429D" w:rsidRPr="0070211B">
              <w:rPr>
                <w:rFonts w:ascii="Verdana" w:hAnsi="Verdana"/>
                <w:sz w:val="20"/>
                <w:szCs w:val="20"/>
              </w:rPr>
              <w:t xml:space="preserve">ll social media outreach </w:t>
            </w:r>
            <w:r w:rsidRPr="0070211B">
              <w:rPr>
                <w:rFonts w:ascii="Verdana" w:hAnsi="Verdana"/>
                <w:sz w:val="20"/>
                <w:szCs w:val="20"/>
              </w:rPr>
              <w:t xml:space="preserve">channels used by your agency or create your own accounts for recruiting activities </w:t>
            </w:r>
            <w:r w:rsidR="004F429D" w:rsidRPr="0070211B">
              <w:rPr>
                <w:rFonts w:ascii="Verdana" w:hAnsi="Verdana"/>
                <w:sz w:val="20"/>
                <w:szCs w:val="20"/>
              </w:rPr>
              <w:t>(</w:t>
            </w:r>
            <w:r w:rsidRPr="0070211B">
              <w:rPr>
                <w:rFonts w:ascii="Verdana" w:hAnsi="Verdana"/>
                <w:sz w:val="20"/>
                <w:szCs w:val="20"/>
              </w:rPr>
              <w:t xml:space="preserve">Twitter, Facebook, </w:t>
            </w:r>
            <w:proofErr w:type="spellStart"/>
            <w:r w:rsidRPr="0070211B">
              <w:rPr>
                <w:rFonts w:ascii="Verdana" w:hAnsi="Verdana"/>
                <w:sz w:val="20"/>
                <w:szCs w:val="20"/>
              </w:rPr>
              <w:t>Blogspot</w:t>
            </w:r>
            <w:proofErr w:type="spellEnd"/>
            <w:r w:rsidRPr="0070211B">
              <w:rPr>
                <w:rFonts w:ascii="Verdana" w:hAnsi="Verdana"/>
                <w:sz w:val="20"/>
                <w:szCs w:val="20"/>
              </w:rPr>
              <w:t xml:space="preserve">, You Tube, </w:t>
            </w:r>
            <w:proofErr w:type="spellStart"/>
            <w:r w:rsidRPr="0070211B">
              <w:rPr>
                <w:rFonts w:ascii="Verdana" w:hAnsi="Verdana"/>
                <w:sz w:val="20"/>
                <w:szCs w:val="20"/>
              </w:rPr>
              <w:t>flickr</w:t>
            </w:r>
            <w:proofErr w:type="spellEnd"/>
            <w:r w:rsidRPr="0070211B">
              <w:rPr>
                <w:rFonts w:ascii="Verdana" w:hAnsi="Verdana"/>
                <w:sz w:val="20"/>
                <w:szCs w:val="20"/>
              </w:rPr>
              <w:t xml:space="preserve"> (good to accumulate pictures for specific job announcements), </w:t>
            </w:r>
            <w:r w:rsidR="004F429D" w:rsidRPr="0070211B">
              <w:rPr>
                <w:rFonts w:ascii="Verdana" w:hAnsi="Verdana"/>
                <w:sz w:val="20"/>
                <w:szCs w:val="20"/>
              </w:rPr>
              <w:t>LinkedIn</w:t>
            </w:r>
            <w:r w:rsidRPr="0070211B">
              <w:rPr>
                <w:rFonts w:ascii="Verdana" w:hAnsi="Verdana"/>
                <w:sz w:val="20"/>
                <w:szCs w:val="20"/>
              </w:rPr>
              <w:t>, and Instagram.</w:t>
            </w:r>
          </w:p>
          <w:p w14:paraId="23B2CEED" w14:textId="77777777" w:rsidR="00CB2B35" w:rsidRPr="00460522" w:rsidRDefault="00CB2B35" w:rsidP="00CB2B35">
            <w:pPr>
              <w:pStyle w:val="NoSpacing"/>
              <w:rPr>
                <w:rFonts w:ascii="Verdana" w:hAnsi="Verdana"/>
                <w:b/>
                <w:sz w:val="20"/>
                <w:szCs w:val="20"/>
                <w:u w:val="single"/>
              </w:rPr>
            </w:pPr>
          </w:p>
        </w:tc>
      </w:tr>
      <w:tr w:rsidR="00A6005E" w:rsidRPr="003A321E" w14:paraId="33194C0A" w14:textId="77777777" w:rsidTr="00122500">
        <w:tc>
          <w:tcPr>
            <w:tcW w:w="0" w:type="auto"/>
            <w:gridSpan w:val="2"/>
            <w:shd w:val="clear" w:color="auto" w:fill="E2EFD9" w:themeFill="accent6" w:themeFillTint="33"/>
          </w:tcPr>
          <w:p w14:paraId="55DB1F54" w14:textId="524CDC58" w:rsidR="006212B8" w:rsidRDefault="006212B8" w:rsidP="00A6005E">
            <w:pPr>
              <w:pStyle w:val="NoSpacing"/>
              <w:rPr>
                <w:rFonts w:ascii="Verdana" w:hAnsi="Verdana"/>
                <w:b/>
                <w:sz w:val="20"/>
                <w:szCs w:val="20"/>
                <w:u w:val="single"/>
              </w:rPr>
            </w:pPr>
          </w:p>
          <w:p w14:paraId="61897835" w14:textId="7E113A57" w:rsidR="004E2EB8" w:rsidRDefault="00A6005E" w:rsidP="00A6005E">
            <w:pPr>
              <w:pStyle w:val="NoSpacing"/>
              <w:rPr>
                <w:rFonts w:ascii="Verdana" w:hAnsi="Verdana"/>
                <w:sz w:val="20"/>
                <w:szCs w:val="20"/>
              </w:rPr>
            </w:pPr>
            <w:r w:rsidRPr="00D62237">
              <w:rPr>
                <w:rFonts w:ascii="Verdana" w:hAnsi="Verdana"/>
                <w:b/>
                <w:sz w:val="20"/>
                <w:szCs w:val="20"/>
                <w:u w:val="single"/>
              </w:rPr>
              <w:t>Example of qualification statement:</w:t>
            </w:r>
            <w:r w:rsidRPr="00D62237">
              <w:rPr>
                <w:rFonts w:ascii="Verdana" w:hAnsi="Verdana"/>
                <w:sz w:val="20"/>
                <w:szCs w:val="20"/>
              </w:rPr>
              <w:t xml:space="preserve">  </w:t>
            </w:r>
          </w:p>
          <w:p w14:paraId="71D5766C" w14:textId="77777777" w:rsidR="004E2EB8" w:rsidRDefault="004E2EB8" w:rsidP="00A6005E">
            <w:pPr>
              <w:pStyle w:val="NoSpacing"/>
              <w:rPr>
                <w:rFonts w:ascii="Verdana" w:hAnsi="Verdana"/>
                <w:sz w:val="20"/>
                <w:szCs w:val="20"/>
              </w:rPr>
            </w:pPr>
          </w:p>
          <w:p w14:paraId="6CB53077" w14:textId="77777777" w:rsidR="006212B8" w:rsidRPr="00500D8F" w:rsidRDefault="00410F77" w:rsidP="00A6005E">
            <w:pPr>
              <w:pStyle w:val="NoSpacing"/>
              <w:rPr>
                <w:rFonts w:ascii="Verdana" w:hAnsi="Verdana"/>
                <w:sz w:val="20"/>
                <w:szCs w:val="20"/>
              </w:rPr>
            </w:pPr>
            <w:r w:rsidRPr="00500D8F">
              <w:rPr>
                <w:rFonts w:ascii="Verdana" w:hAnsi="Verdana"/>
                <w:sz w:val="20"/>
                <w:szCs w:val="20"/>
              </w:rPr>
              <w:t>The application materials of s</w:t>
            </w:r>
            <w:r w:rsidR="004E2EB8" w:rsidRPr="00500D8F">
              <w:rPr>
                <w:rFonts w:ascii="Verdana" w:hAnsi="Verdana"/>
                <w:sz w:val="20"/>
                <w:szCs w:val="20"/>
              </w:rPr>
              <w:t xml:space="preserve">uccessful candidates will demonstrate a proven track record </w:t>
            </w:r>
            <w:r w:rsidRPr="00500D8F">
              <w:rPr>
                <w:rFonts w:ascii="Verdana" w:hAnsi="Verdana"/>
                <w:sz w:val="20"/>
                <w:szCs w:val="20"/>
              </w:rPr>
              <w:t xml:space="preserve"> in building successful relationships with complex and sometimes divergent business partners that includes</w:t>
            </w:r>
            <w:r w:rsidR="006212B8" w:rsidRPr="00500D8F">
              <w:rPr>
                <w:rFonts w:ascii="Verdana" w:hAnsi="Verdana"/>
                <w:sz w:val="20"/>
                <w:szCs w:val="20"/>
              </w:rPr>
              <w:t>:</w:t>
            </w:r>
          </w:p>
          <w:p w14:paraId="56E9ED23" w14:textId="506C819F" w:rsidR="006212B8" w:rsidRPr="00500D8F" w:rsidRDefault="006212B8" w:rsidP="006E2B94">
            <w:pPr>
              <w:pStyle w:val="NoSpacing"/>
              <w:numPr>
                <w:ilvl w:val="0"/>
                <w:numId w:val="42"/>
              </w:numPr>
              <w:rPr>
                <w:rFonts w:ascii="Verdana" w:hAnsi="Verdana"/>
                <w:sz w:val="20"/>
                <w:szCs w:val="20"/>
              </w:rPr>
            </w:pPr>
            <w:r w:rsidRPr="00500D8F">
              <w:rPr>
                <w:rFonts w:ascii="Verdana" w:hAnsi="Verdana"/>
                <w:sz w:val="20"/>
                <w:szCs w:val="20"/>
              </w:rPr>
              <w:t>C</w:t>
            </w:r>
            <w:r w:rsidR="00410F77" w:rsidRPr="00500D8F">
              <w:rPr>
                <w:rFonts w:ascii="Verdana" w:hAnsi="Verdana"/>
                <w:sz w:val="20"/>
                <w:szCs w:val="20"/>
              </w:rPr>
              <w:t>reating and clari</w:t>
            </w:r>
            <w:r w:rsidRPr="00500D8F">
              <w:rPr>
                <w:rFonts w:ascii="Verdana" w:hAnsi="Verdana"/>
                <w:sz w:val="20"/>
                <w:szCs w:val="20"/>
              </w:rPr>
              <w:t>fying common goals and outcomes</w:t>
            </w:r>
            <w:r w:rsidR="00410F77" w:rsidRPr="00500D8F">
              <w:rPr>
                <w:rFonts w:ascii="Verdana" w:hAnsi="Verdana"/>
                <w:sz w:val="20"/>
                <w:szCs w:val="20"/>
              </w:rPr>
              <w:t xml:space="preserve"> </w:t>
            </w:r>
          </w:p>
          <w:p w14:paraId="67220CA6" w14:textId="6A59332E" w:rsidR="006212B8" w:rsidRPr="00500D8F" w:rsidRDefault="006212B8" w:rsidP="006E2B94">
            <w:pPr>
              <w:pStyle w:val="NoSpacing"/>
              <w:numPr>
                <w:ilvl w:val="0"/>
                <w:numId w:val="42"/>
              </w:numPr>
              <w:rPr>
                <w:rFonts w:ascii="Verdana" w:hAnsi="Verdana"/>
                <w:sz w:val="20"/>
                <w:szCs w:val="20"/>
              </w:rPr>
            </w:pPr>
            <w:r w:rsidRPr="00500D8F">
              <w:rPr>
                <w:rFonts w:ascii="Verdana" w:hAnsi="Verdana"/>
                <w:sz w:val="20"/>
                <w:szCs w:val="20"/>
              </w:rPr>
              <w:t>C</w:t>
            </w:r>
            <w:r w:rsidR="00410F77" w:rsidRPr="00500D8F">
              <w:rPr>
                <w:rFonts w:ascii="Verdana" w:hAnsi="Verdana"/>
                <w:sz w:val="20"/>
                <w:szCs w:val="20"/>
              </w:rPr>
              <w:t xml:space="preserve">onveying respect by </w:t>
            </w:r>
            <w:r w:rsidRPr="00500D8F">
              <w:rPr>
                <w:rFonts w:ascii="Verdana" w:hAnsi="Verdana"/>
                <w:sz w:val="20"/>
                <w:szCs w:val="20"/>
              </w:rPr>
              <w:t>developing others and own ideas</w:t>
            </w:r>
            <w:r w:rsidR="00410F77" w:rsidRPr="00500D8F">
              <w:rPr>
                <w:rFonts w:ascii="Verdana" w:hAnsi="Verdana"/>
                <w:sz w:val="20"/>
                <w:szCs w:val="20"/>
              </w:rPr>
              <w:t xml:space="preserve"> </w:t>
            </w:r>
          </w:p>
          <w:p w14:paraId="261C2B86" w14:textId="4D08C0A5" w:rsidR="006212B8" w:rsidRPr="00500D8F" w:rsidRDefault="006212B8" w:rsidP="006E2B94">
            <w:pPr>
              <w:pStyle w:val="NoSpacing"/>
              <w:numPr>
                <w:ilvl w:val="0"/>
                <w:numId w:val="42"/>
              </w:numPr>
              <w:rPr>
                <w:rFonts w:ascii="Verdana" w:hAnsi="Verdana"/>
                <w:sz w:val="20"/>
                <w:szCs w:val="20"/>
              </w:rPr>
            </w:pPr>
            <w:r w:rsidRPr="00500D8F">
              <w:rPr>
                <w:rFonts w:ascii="Verdana" w:hAnsi="Verdana"/>
                <w:sz w:val="20"/>
                <w:szCs w:val="20"/>
              </w:rPr>
              <w:t>Facilitating agreement</w:t>
            </w:r>
            <w:r w:rsidR="00410F77" w:rsidRPr="00500D8F">
              <w:rPr>
                <w:rFonts w:ascii="Verdana" w:hAnsi="Verdana"/>
                <w:sz w:val="20"/>
                <w:szCs w:val="20"/>
              </w:rPr>
              <w:t xml:space="preserve"> </w:t>
            </w:r>
          </w:p>
          <w:p w14:paraId="2328DCF1" w14:textId="3E056889" w:rsidR="006212B8" w:rsidRPr="00500D8F" w:rsidRDefault="006212B8" w:rsidP="006E2B94">
            <w:pPr>
              <w:pStyle w:val="NoSpacing"/>
              <w:numPr>
                <w:ilvl w:val="0"/>
                <w:numId w:val="42"/>
              </w:numPr>
              <w:rPr>
                <w:rFonts w:ascii="Verdana" w:hAnsi="Verdana"/>
                <w:sz w:val="20"/>
                <w:szCs w:val="20"/>
              </w:rPr>
            </w:pPr>
            <w:r w:rsidRPr="00500D8F">
              <w:rPr>
                <w:rFonts w:ascii="Verdana" w:hAnsi="Verdana"/>
                <w:sz w:val="20"/>
                <w:szCs w:val="20"/>
              </w:rPr>
              <w:t>S</w:t>
            </w:r>
            <w:r w:rsidR="00410F77" w:rsidRPr="00500D8F">
              <w:rPr>
                <w:rFonts w:ascii="Verdana" w:hAnsi="Verdana"/>
                <w:sz w:val="20"/>
                <w:szCs w:val="20"/>
              </w:rPr>
              <w:t>upporting both inte</w:t>
            </w:r>
            <w:r w:rsidRPr="00500D8F">
              <w:rPr>
                <w:rFonts w:ascii="Verdana" w:hAnsi="Verdana"/>
                <w:sz w:val="20"/>
                <w:szCs w:val="20"/>
              </w:rPr>
              <w:t xml:space="preserve">rnal and external partners </w:t>
            </w:r>
          </w:p>
          <w:p w14:paraId="37F3C148" w14:textId="5FD643FB" w:rsidR="006212B8" w:rsidRPr="0070211B" w:rsidRDefault="006212B8" w:rsidP="00A6005E">
            <w:pPr>
              <w:pStyle w:val="NoSpacing"/>
              <w:numPr>
                <w:ilvl w:val="0"/>
                <w:numId w:val="42"/>
              </w:numPr>
              <w:rPr>
                <w:rFonts w:ascii="Verdana" w:hAnsi="Verdana"/>
                <w:sz w:val="20"/>
                <w:szCs w:val="20"/>
              </w:rPr>
            </w:pPr>
            <w:r w:rsidRPr="00500D8F">
              <w:rPr>
                <w:rFonts w:ascii="Verdana" w:hAnsi="Verdana"/>
                <w:sz w:val="20"/>
                <w:szCs w:val="20"/>
              </w:rPr>
              <w:t>U</w:t>
            </w:r>
            <w:r w:rsidR="00410F77" w:rsidRPr="00500D8F">
              <w:rPr>
                <w:rFonts w:ascii="Verdana" w:hAnsi="Verdana"/>
                <w:sz w:val="20"/>
                <w:szCs w:val="20"/>
              </w:rPr>
              <w:t>sing diversity as a business advantage.</w:t>
            </w:r>
          </w:p>
          <w:p w14:paraId="1D4AB3A9" w14:textId="77777777" w:rsidR="006212B8" w:rsidRPr="00D62237" w:rsidRDefault="006212B8" w:rsidP="00A6005E">
            <w:pPr>
              <w:pStyle w:val="NoSpacing"/>
              <w:rPr>
                <w:rFonts w:ascii="Verdana" w:hAnsi="Verdana"/>
                <w:b/>
                <w:sz w:val="20"/>
                <w:szCs w:val="20"/>
                <w:u w:val="single"/>
              </w:rPr>
            </w:pPr>
          </w:p>
          <w:p w14:paraId="13D1FC8A" w14:textId="77777777" w:rsidR="00410F77" w:rsidRDefault="00A6005E" w:rsidP="00410F77">
            <w:pPr>
              <w:pStyle w:val="NoSpacing"/>
              <w:rPr>
                <w:rFonts w:ascii="Verdana" w:hAnsi="Verdana"/>
                <w:b/>
                <w:sz w:val="20"/>
                <w:szCs w:val="20"/>
                <w:u w:val="single"/>
              </w:rPr>
            </w:pPr>
            <w:r w:rsidRPr="00D62237">
              <w:rPr>
                <w:rFonts w:ascii="Verdana" w:hAnsi="Verdana"/>
                <w:b/>
                <w:sz w:val="20"/>
                <w:szCs w:val="20"/>
                <w:u w:val="single"/>
              </w:rPr>
              <w:t>Examples of interview questions:</w:t>
            </w:r>
          </w:p>
          <w:p w14:paraId="3BC11C30" w14:textId="77777777" w:rsidR="00500D8F" w:rsidRDefault="00500D8F" w:rsidP="00500D8F">
            <w:pPr>
              <w:pStyle w:val="NoSpacing"/>
              <w:rPr>
                <w:rFonts w:ascii="Verdana" w:hAnsi="Verdana"/>
                <w:color w:val="00B050"/>
                <w:sz w:val="20"/>
                <w:szCs w:val="20"/>
              </w:rPr>
            </w:pPr>
          </w:p>
          <w:p w14:paraId="0AFA349D" w14:textId="7E2CD348" w:rsidR="00500D8F" w:rsidRPr="0070211B" w:rsidRDefault="00500D8F" w:rsidP="00500D8F">
            <w:pPr>
              <w:pStyle w:val="NoSpacing"/>
              <w:rPr>
                <w:rFonts w:ascii="Verdana" w:hAnsi="Verdana"/>
                <w:sz w:val="20"/>
                <w:szCs w:val="20"/>
              </w:rPr>
            </w:pPr>
            <w:r w:rsidRPr="0070211B">
              <w:rPr>
                <w:rFonts w:ascii="Verdana" w:hAnsi="Verdana"/>
                <w:sz w:val="20"/>
                <w:szCs w:val="20"/>
              </w:rPr>
              <w:t xml:space="preserve">The questions below </w:t>
            </w:r>
            <w:proofErr w:type="gramStart"/>
            <w:r w:rsidRPr="0070211B">
              <w:rPr>
                <w:rFonts w:ascii="Verdana" w:hAnsi="Verdana"/>
                <w:sz w:val="20"/>
                <w:szCs w:val="20"/>
              </w:rPr>
              <w:t>are developed</w:t>
            </w:r>
            <w:proofErr w:type="gramEnd"/>
            <w:r w:rsidRPr="0070211B">
              <w:rPr>
                <w:rFonts w:ascii="Verdana" w:hAnsi="Verdana"/>
                <w:sz w:val="20"/>
                <w:szCs w:val="20"/>
              </w:rPr>
              <w:t xml:space="preserve"> directly from the </w:t>
            </w:r>
            <w:r w:rsidRPr="0070211B">
              <w:rPr>
                <w:rFonts w:ascii="Verdana" w:hAnsi="Verdana"/>
                <w:b/>
                <w:sz w:val="20"/>
                <w:szCs w:val="20"/>
              </w:rPr>
              <w:t>distinguishing behaviors</w:t>
            </w:r>
            <w:r w:rsidRPr="0070211B">
              <w:rPr>
                <w:rFonts w:ascii="Verdana" w:hAnsi="Verdana"/>
                <w:sz w:val="20"/>
                <w:szCs w:val="20"/>
              </w:rPr>
              <w:t xml:space="preserve"> </w:t>
            </w:r>
            <w:r w:rsidRPr="0070211B">
              <w:rPr>
                <w:rFonts w:ascii="Verdana" w:hAnsi="Verdana"/>
                <w:b/>
                <w:sz w:val="20"/>
                <w:szCs w:val="20"/>
              </w:rPr>
              <w:t xml:space="preserve">section </w:t>
            </w:r>
            <w:r w:rsidRPr="0070211B">
              <w:rPr>
                <w:rFonts w:ascii="Verdana" w:hAnsi="Verdana"/>
                <w:sz w:val="20"/>
                <w:szCs w:val="20"/>
              </w:rPr>
              <w:t xml:space="preserve">of the Valuing Others competency of this desk-aid. The bulleted questions under each numbered question </w:t>
            </w:r>
            <w:proofErr w:type="gramStart"/>
            <w:r w:rsidRPr="0070211B">
              <w:rPr>
                <w:rFonts w:ascii="Verdana" w:hAnsi="Verdana"/>
                <w:sz w:val="20"/>
                <w:szCs w:val="20"/>
              </w:rPr>
              <w:t>are meant</w:t>
            </w:r>
            <w:proofErr w:type="gramEnd"/>
            <w:r w:rsidRPr="0070211B">
              <w:rPr>
                <w:rFonts w:ascii="Verdana" w:hAnsi="Verdana"/>
                <w:sz w:val="20"/>
                <w:szCs w:val="20"/>
              </w:rPr>
              <w:t xml:space="preserve"> to provide details regarding required or desired experience. You can shorten the number of bulleted questions </w:t>
            </w:r>
            <w:r w:rsidR="00E511B5" w:rsidRPr="0070211B">
              <w:rPr>
                <w:rFonts w:ascii="Verdana" w:hAnsi="Verdana"/>
                <w:sz w:val="20"/>
                <w:szCs w:val="20"/>
              </w:rPr>
              <w:t>or use each question individually</w:t>
            </w:r>
            <w:r w:rsidRPr="0070211B">
              <w:rPr>
                <w:rFonts w:ascii="Verdana" w:hAnsi="Verdana"/>
                <w:sz w:val="20"/>
                <w:szCs w:val="20"/>
              </w:rPr>
              <w:t xml:space="preserve"> based on interview style preference.</w:t>
            </w:r>
          </w:p>
          <w:p w14:paraId="4C32661E" w14:textId="77777777" w:rsidR="00500D8F" w:rsidRDefault="00500D8F" w:rsidP="00500D8F">
            <w:pPr>
              <w:pStyle w:val="NoSpacing"/>
              <w:rPr>
                <w:rFonts w:ascii="Verdana" w:hAnsi="Verdana"/>
                <w:color w:val="00B050"/>
                <w:sz w:val="20"/>
                <w:szCs w:val="20"/>
              </w:rPr>
            </w:pPr>
          </w:p>
          <w:p w14:paraId="44847606" w14:textId="51CFDCEF" w:rsidR="00500D8F" w:rsidRPr="0070211B" w:rsidRDefault="00500D8F" w:rsidP="00500D8F">
            <w:pPr>
              <w:pStyle w:val="NoSpacing"/>
              <w:rPr>
                <w:rFonts w:ascii="Verdana" w:hAnsi="Verdana"/>
                <w:sz w:val="22"/>
              </w:rPr>
            </w:pPr>
            <w:r w:rsidRPr="0070211B">
              <w:rPr>
                <w:rFonts w:ascii="Verdana" w:hAnsi="Verdana"/>
                <w:sz w:val="22"/>
              </w:rPr>
              <w:t>Remember though… if you interview toug</w:t>
            </w:r>
            <w:r w:rsidR="00E511B5" w:rsidRPr="0070211B">
              <w:rPr>
                <w:rFonts w:ascii="Verdana" w:hAnsi="Verdana"/>
                <w:sz w:val="22"/>
              </w:rPr>
              <w:t xml:space="preserve">h, </w:t>
            </w:r>
            <w:r w:rsidRPr="0070211B">
              <w:rPr>
                <w:rFonts w:ascii="Verdana" w:hAnsi="Verdana"/>
                <w:sz w:val="22"/>
              </w:rPr>
              <w:t>after you hire</w:t>
            </w:r>
            <w:r w:rsidR="00E511B5" w:rsidRPr="0070211B">
              <w:rPr>
                <w:rFonts w:ascii="Verdana" w:hAnsi="Verdana"/>
                <w:sz w:val="22"/>
              </w:rPr>
              <w:t>,</w:t>
            </w:r>
            <w:r w:rsidRPr="0070211B">
              <w:rPr>
                <w:rFonts w:ascii="Verdana" w:hAnsi="Verdana"/>
                <w:sz w:val="22"/>
              </w:rPr>
              <w:t xml:space="preserve"> you can manage light.</w:t>
            </w:r>
          </w:p>
          <w:p w14:paraId="79D1EE5B" w14:textId="77777777" w:rsidR="00410F77" w:rsidRPr="00D94E33" w:rsidRDefault="00410F77" w:rsidP="00410F77">
            <w:pPr>
              <w:pStyle w:val="NoSpacing"/>
              <w:rPr>
                <w:rFonts w:ascii="Verdana" w:hAnsi="Verdana"/>
                <w:b/>
                <w:color w:val="00B050"/>
                <w:sz w:val="20"/>
                <w:szCs w:val="20"/>
                <w:u w:val="single"/>
              </w:rPr>
            </w:pPr>
          </w:p>
          <w:p w14:paraId="05B20A0E" w14:textId="0B972E8D" w:rsidR="00D94E33" w:rsidRPr="000551C2" w:rsidRDefault="00405C29" w:rsidP="00506CA2">
            <w:pPr>
              <w:pStyle w:val="Default"/>
              <w:numPr>
                <w:ilvl w:val="0"/>
                <w:numId w:val="44"/>
              </w:numPr>
              <w:rPr>
                <w:rFonts w:ascii="Verdana" w:hAnsi="Verdana"/>
                <w:bCs/>
                <w:color w:val="auto"/>
                <w:sz w:val="20"/>
                <w:szCs w:val="20"/>
              </w:rPr>
            </w:pPr>
            <w:proofErr w:type="gramStart"/>
            <w:r>
              <w:rPr>
                <w:rFonts w:ascii="Verdana" w:eastAsia="Times New Roman" w:hAnsi="Verdana" w:cs="Segoe UI"/>
                <w:bCs/>
                <w:iCs/>
                <w:color w:val="auto"/>
                <w:sz w:val="20"/>
                <w:szCs w:val="20"/>
              </w:rPr>
              <w:t>Please</w:t>
            </w:r>
            <w:r w:rsidR="00D94E33" w:rsidRPr="000551C2">
              <w:rPr>
                <w:rFonts w:ascii="Verdana" w:eastAsia="Times New Roman" w:hAnsi="Verdana" w:cs="Segoe UI"/>
                <w:bCs/>
                <w:iCs/>
                <w:color w:val="auto"/>
                <w:sz w:val="20"/>
                <w:szCs w:val="20"/>
              </w:rPr>
              <w:t xml:space="preserve"> share an example from your recent work experience where you</w:t>
            </w:r>
            <w:r w:rsidR="00D94E33" w:rsidRPr="000551C2">
              <w:rPr>
                <w:rFonts w:ascii="Segoe UI" w:eastAsia="Times New Roman" w:hAnsi="Segoe UI" w:cs="Segoe UI"/>
                <w:bCs/>
                <w:iCs/>
                <w:color w:val="auto"/>
                <w:sz w:val="20"/>
                <w:szCs w:val="20"/>
              </w:rPr>
              <w:t xml:space="preserve"> </w:t>
            </w:r>
            <w:r w:rsidR="00410F77" w:rsidRPr="000551C2">
              <w:rPr>
                <w:rFonts w:ascii="Verdana" w:eastAsia="Times New Roman" w:hAnsi="Verdana" w:cs="Segoe UI"/>
                <w:color w:val="auto"/>
                <w:sz w:val="20"/>
                <w:szCs w:val="20"/>
              </w:rPr>
              <w:t>had to build voluntary cooperation through credibility, expertise, influence, and persuasion?</w:t>
            </w:r>
            <w:proofErr w:type="gramEnd"/>
            <w:r w:rsidR="00410F77" w:rsidRPr="000551C2">
              <w:rPr>
                <w:rFonts w:ascii="Verdana" w:eastAsia="Times New Roman" w:hAnsi="Verdana" w:cs="Segoe UI"/>
                <w:color w:val="auto"/>
                <w:sz w:val="20"/>
                <w:szCs w:val="20"/>
              </w:rPr>
              <w:t xml:space="preserve"> </w:t>
            </w:r>
          </w:p>
          <w:p w14:paraId="1A386B44" w14:textId="77777777" w:rsidR="00410F77" w:rsidRPr="009A49BC" w:rsidRDefault="00D94E33" w:rsidP="006E2B94">
            <w:pPr>
              <w:pStyle w:val="ListParagraph"/>
              <w:numPr>
                <w:ilvl w:val="0"/>
                <w:numId w:val="42"/>
              </w:numPr>
              <w:spacing w:after="0"/>
              <w:rPr>
                <w:rFonts w:ascii="Verdana" w:hAnsi="Verdana"/>
                <w:b/>
                <w:sz w:val="18"/>
                <w:szCs w:val="18"/>
                <w14:shadow w14:blurRad="50800" w14:dist="38100" w14:dir="2700000" w14:sx="100000" w14:sy="100000" w14:kx="0" w14:ky="0" w14:algn="tl">
                  <w14:srgbClr w14:val="000000">
                    <w14:alpha w14:val="60000"/>
                  </w14:srgbClr>
                </w14:shadow>
              </w:rPr>
            </w:pPr>
            <w:r w:rsidRPr="009A49BC">
              <w:rPr>
                <w:rFonts w:ascii="Verdana" w:eastAsia="Times New Roman" w:hAnsi="Verdana" w:cs="Segoe UI"/>
                <w:bCs/>
                <w:iCs/>
                <w:sz w:val="18"/>
                <w:szCs w:val="18"/>
              </w:rPr>
              <w:t>What was the situation</w:t>
            </w:r>
            <w:r w:rsidR="00456828" w:rsidRPr="009A49BC">
              <w:rPr>
                <w:rFonts w:ascii="Verdana" w:hAnsi="Verdana"/>
                <w:b/>
                <w:sz w:val="18"/>
                <w:szCs w:val="18"/>
                <w14:shadow w14:blurRad="50800" w14:dist="38100" w14:dir="2700000" w14:sx="100000" w14:sy="100000" w14:kx="0" w14:ky="0" w14:algn="tl">
                  <w14:srgbClr w14:val="000000">
                    <w14:alpha w14:val="60000"/>
                  </w14:srgbClr>
                </w14:shadow>
              </w:rPr>
              <w:t xml:space="preserve"> </w:t>
            </w:r>
            <w:r w:rsidR="00456828" w:rsidRPr="009A49BC">
              <w:rPr>
                <w:rFonts w:ascii="Verdana" w:hAnsi="Verdana"/>
                <w:sz w:val="18"/>
                <w:szCs w:val="18"/>
              </w:rPr>
              <w:t>you faced,</w:t>
            </w:r>
            <w:r w:rsidRPr="009A49BC">
              <w:rPr>
                <w:rFonts w:ascii="Verdana" w:eastAsia="Times New Roman" w:hAnsi="Verdana" w:cs="Segoe UI"/>
                <w:bCs/>
                <w:iCs/>
                <w:sz w:val="18"/>
                <w:szCs w:val="18"/>
              </w:rPr>
              <w:t xml:space="preserve"> along with your role? </w:t>
            </w:r>
          </w:p>
          <w:p w14:paraId="0177E1AE" w14:textId="77777777" w:rsidR="00D94E33" w:rsidRPr="000551C2" w:rsidRDefault="00D94E33" w:rsidP="006E2B94">
            <w:pPr>
              <w:pStyle w:val="Default"/>
              <w:numPr>
                <w:ilvl w:val="0"/>
                <w:numId w:val="42"/>
              </w:numPr>
              <w:rPr>
                <w:rFonts w:ascii="Verdana" w:hAnsi="Verdana"/>
                <w:bCs/>
                <w:color w:val="auto"/>
                <w:sz w:val="18"/>
                <w:szCs w:val="18"/>
              </w:rPr>
            </w:pPr>
            <w:r w:rsidRPr="000551C2">
              <w:rPr>
                <w:rFonts w:ascii="Verdana" w:eastAsia="Times New Roman" w:hAnsi="Verdana" w:cs="Segoe UI"/>
                <w:bCs/>
                <w:iCs/>
                <w:color w:val="auto"/>
                <w:sz w:val="18"/>
                <w:szCs w:val="18"/>
              </w:rPr>
              <w:t xml:space="preserve">What were the outcomes that you were responsible </w:t>
            </w:r>
            <w:proofErr w:type="gramStart"/>
            <w:r w:rsidRPr="000551C2">
              <w:rPr>
                <w:rFonts w:ascii="Verdana" w:eastAsia="Times New Roman" w:hAnsi="Verdana" w:cs="Segoe UI"/>
                <w:bCs/>
                <w:iCs/>
                <w:color w:val="auto"/>
                <w:sz w:val="18"/>
                <w:szCs w:val="18"/>
              </w:rPr>
              <w:t>for</w:t>
            </w:r>
            <w:proofErr w:type="gramEnd"/>
            <w:r w:rsidRPr="000551C2">
              <w:rPr>
                <w:rFonts w:ascii="Verdana" w:eastAsia="Times New Roman" w:hAnsi="Verdana" w:cs="Segoe UI"/>
                <w:bCs/>
                <w:iCs/>
                <w:color w:val="auto"/>
                <w:sz w:val="18"/>
                <w:szCs w:val="18"/>
              </w:rPr>
              <w:t>?</w:t>
            </w:r>
          </w:p>
          <w:p w14:paraId="6F1978BF" w14:textId="77777777" w:rsidR="00D94E33" w:rsidRPr="000551C2" w:rsidRDefault="00D94E33" w:rsidP="006E2B94">
            <w:pPr>
              <w:pStyle w:val="Default"/>
              <w:numPr>
                <w:ilvl w:val="0"/>
                <w:numId w:val="42"/>
              </w:numPr>
              <w:rPr>
                <w:rFonts w:ascii="Verdana" w:hAnsi="Verdana"/>
                <w:bCs/>
                <w:color w:val="auto"/>
                <w:sz w:val="18"/>
                <w:szCs w:val="18"/>
              </w:rPr>
            </w:pPr>
            <w:r w:rsidRPr="000551C2">
              <w:rPr>
                <w:rFonts w:ascii="Verdana" w:eastAsia="Times New Roman" w:hAnsi="Verdana" w:cs="Segoe UI"/>
                <w:bCs/>
                <w:iCs/>
                <w:color w:val="auto"/>
                <w:sz w:val="18"/>
                <w:szCs w:val="18"/>
              </w:rPr>
              <w:t>What action did you take in order achieve the desired outcomes?</w:t>
            </w:r>
          </w:p>
          <w:p w14:paraId="3F3A1B7E" w14:textId="77777777" w:rsidR="00D94E33" w:rsidRPr="000551C2" w:rsidRDefault="00D94E33" w:rsidP="006E2B94">
            <w:pPr>
              <w:pStyle w:val="Default"/>
              <w:numPr>
                <w:ilvl w:val="0"/>
                <w:numId w:val="42"/>
              </w:numPr>
              <w:rPr>
                <w:rFonts w:ascii="Verdana" w:hAnsi="Verdana"/>
                <w:bCs/>
                <w:color w:val="auto"/>
                <w:sz w:val="18"/>
                <w:szCs w:val="18"/>
              </w:rPr>
            </w:pPr>
            <w:r w:rsidRPr="000551C2">
              <w:rPr>
                <w:rFonts w:ascii="Verdana" w:eastAsia="Times New Roman" w:hAnsi="Verdana" w:cs="Segoe UI"/>
                <w:bCs/>
                <w:iCs/>
                <w:color w:val="auto"/>
                <w:sz w:val="18"/>
                <w:szCs w:val="18"/>
              </w:rPr>
              <w:t>What were the results achieved?</w:t>
            </w:r>
          </w:p>
          <w:p w14:paraId="333D8991" w14:textId="77777777" w:rsidR="00A7459F" w:rsidRDefault="00A7459F" w:rsidP="00A7459F">
            <w:pPr>
              <w:pStyle w:val="Default"/>
              <w:ind w:left="1440"/>
              <w:rPr>
                <w:rFonts w:ascii="Verdana" w:hAnsi="Verdana"/>
                <w:bCs/>
                <w:color w:val="00B050"/>
                <w:sz w:val="18"/>
                <w:szCs w:val="18"/>
              </w:rPr>
            </w:pPr>
          </w:p>
          <w:p w14:paraId="0B8A9FCF" w14:textId="77777777" w:rsidR="0070211B" w:rsidRDefault="0070211B" w:rsidP="00A7459F">
            <w:pPr>
              <w:pStyle w:val="Default"/>
              <w:ind w:left="1440"/>
              <w:rPr>
                <w:rFonts w:ascii="Verdana" w:hAnsi="Verdana"/>
                <w:bCs/>
                <w:color w:val="00B050"/>
                <w:sz w:val="18"/>
                <w:szCs w:val="18"/>
              </w:rPr>
            </w:pPr>
          </w:p>
          <w:p w14:paraId="602171C8" w14:textId="77777777" w:rsidR="0070211B" w:rsidRDefault="0070211B" w:rsidP="00A7459F">
            <w:pPr>
              <w:pStyle w:val="Default"/>
              <w:ind w:left="1440"/>
              <w:rPr>
                <w:rFonts w:ascii="Verdana" w:hAnsi="Verdana"/>
                <w:bCs/>
                <w:color w:val="00B050"/>
                <w:sz w:val="18"/>
                <w:szCs w:val="18"/>
              </w:rPr>
            </w:pPr>
          </w:p>
          <w:p w14:paraId="7E16FE96" w14:textId="77777777" w:rsidR="0070211B" w:rsidRDefault="0070211B" w:rsidP="00A7459F">
            <w:pPr>
              <w:pStyle w:val="Default"/>
              <w:ind w:left="1440"/>
              <w:rPr>
                <w:rFonts w:ascii="Verdana" w:hAnsi="Verdana"/>
                <w:bCs/>
                <w:color w:val="00B050"/>
                <w:sz w:val="18"/>
                <w:szCs w:val="18"/>
              </w:rPr>
            </w:pPr>
          </w:p>
          <w:p w14:paraId="5331C723" w14:textId="77777777" w:rsidR="0070211B" w:rsidRPr="00456828" w:rsidRDefault="0070211B" w:rsidP="00A7459F">
            <w:pPr>
              <w:pStyle w:val="Default"/>
              <w:ind w:left="1440"/>
              <w:rPr>
                <w:rFonts w:ascii="Verdana" w:hAnsi="Verdana"/>
                <w:bCs/>
                <w:color w:val="00B050"/>
                <w:sz w:val="18"/>
                <w:szCs w:val="18"/>
              </w:rPr>
            </w:pPr>
          </w:p>
          <w:p w14:paraId="5AD33C84" w14:textId="7DF7319F" w:rsidR="00410F77" w:rsidRPr="000551C2" w:rsidRDefault="00405C29" w:rsidP="00506CA2">
            <w:pPr>
              <w:pStyle w:val="NoSpacing"/>
              <w:numPr>
                <w:ilvl w:val="0"/>
                <w:numId w:val="44"/>
              </w:numPr>
              <w:rPr>
                <w:rFonts w:ascii="Verdana" w:hAnsi="Verdana"/>
                <w:sz w:val="20"/>
                <w:szCs w:val="20"/>
              </w:rPr>
            </w:pPr>
            <w:proofErr w:type="gramStart"/>
            <w:r>
              <w:rPr>
                <w:rFonts w:ascii="Verdana" w:eastAsia="Times New Roman" w:hAnsi="Verdana" w:cs="Segoe UI"/>
                <w:sz w:val="20"/>
                <w:szCs w:val="20"/>
              </w:rPr>
              <w:t>Please</w:t>
            </w:r>
            <w:r w:rsidR="00123BB4" w:rsidRPr="000551C2">
              <w:rPr>
                <w:rFonts w:ascii="Verdana" w:eastAsia="Times New Roman" w:hAnsi="Verdana" w:cs="Segoe UI"/>
                <w:sz w:val="20"/>
                <w:szCs w:val="20"/>
              </w:rPr>
              <w:t xml:space="preserve"> tell us about a time when you disagreed with the opinion or work of other people within the workgroup</w:t>
            </w:r>
            <w:r w:rsidR="00456828" w:rsidRPr="000551C2">
              <w:rPr>
                <w:rFonts w:ascii="Verdana" w:eastAsia="Times New Roman" w:hAnsi="Verdana" w:cs="Segoe UI"/>
                <w:sz w:val="20"/>
                <w:szCs w:val="20"/>
              </w:rPr>
              <w:t>?</w:t>
            </w:r>
            <w:proofErr w:type="gramEnd"/>
          </w:p>
          <w:p w14:paraId="57E635D4" w14:textId="77777777" w:rsidR="00456828" w:rsidRPr="009A49BC" w:rsidRDefault="00456828" w:rsidP="006E2B94">
            <w:pPr>
              <w:pStyle w:val="ListParagraph"/>
              <w:numPr>
                <w:ilvl w:val="0"/>
                <w:numId w:val="42"/>
              </w:numPr>
              <w:rPr>
                <w:rFonts w:ascii="Verdana" w:hAnsi="Verdana"/>
                <w:sz w:val="18"/>
                <w:szCs w:val="18"/>
              </w:rPr>
            </w:pPr>
            <w:r w:rsidRPr="009A49BC">
              <w:rPr>
                <w:rFonts w:ascii="Verdana" w:hAnsi="Verdana"/>
                <w:sz w:val="18"/>
                <w:szCs w:val="18"/>
              </w:rPr>
              <w:t>What was the biggest conflict you faced? Who was it with and how did you resolve it?</w:t>
            </w:r>
          </w:p>
          <w:p w14:paraId="35ABDCDC" w14:textId="77777777" w:rsidR="00456828" w:rsidRPr="009A49BC" w:rsidRDefault="00456828" w:rsidP="006E2B94">
            <w:pPr>
              <w:pStyle w:val="ListParagraph"/>
              <w:numPr>
                <w:ilvl w:val="0"/>
                <w:numId w:val="42"/>
              </w:numPr>
              <w:rPr>
                <w:rFonts w:ascii="Verdana" w:hAnsi="Verdana"/>
                <w:sz w:val="18"/>
                <w:szCs w:val="18"/>
              </w:rPr>
            </w:pPr>
            <w:r w:rsidRPr="009A49BC">
              <w:rPr>
                <w:rFonts w:ascii="Verdana" w:hAnsi="Verdana"/>
                <w:sz w:val="18"/>
                <w:szCs w:val="18"/>
              </w:rPr>
              <w:t xml:space="preserve">How did you personally grow or change </w:t>
            </w:r>
            <w:proofErr w:type="gramStart"/>
            <w:r w:rsidRPr="009A49BC">
              <w:rPr>
                <w:rFonts w:ascii="Verdana" w:hAnsi="Verdana"/>
                <w:sz w:val="18"/>
                <w:szCs w:val="18"/>
              </w:rPr>
              <w:t>as a result</w:t>
            </w:r>
            <w:proofErr w:type="gramEnd"/>
            <w:r w:rsidRPr="009A49BC">
              <w:rPr>
                <w:rFonts w:ascii="Verdana" w:hAnsi="Verdana"/>
                <w:sz w:val="18"/>
                <w:szCs w:val="18"/>
              </w:rPr>
              <w:t xml:space="preserve"> of this situation?</w:t>
            </w:r>
          </w:p>
          <w:p w14:paraId="1D44AB68" w14:textId="77777777" w:rsidR="005B5E72" w:rsidRPr="009A49BC" w:rsidRDefault="005B5E72" w:rsidP="006E2B94">
            <w:pPr>
              <w:pStyle w:val="ListParagraph"/>
              <w:numPr>
                <w:ilvl w:val="0"/>
                <w:numId w:val="42"/>
              </w:numPr>
              <w:rPr>
                <w:rFonts w:ascii="Verdana" w:hAnsi="Verdana" w:cs="Arial"/>
                <w:sz w:val="18"/>
                <w:szCs w:val="18"/>
              </w:rPr>
            </w:pPr>
            <w:r w:rsidRPr="009A49BC">
              <w:rPr>
                <w:rFonts w:ascii="Verdana" w:hAnsi="Verdana" w:cs="Arial"/>
                <w:sz w:val="18"/>
                <w:szCs w:val="18"/>
              </w:rPr>
              <w:lastRenderedPageBreak/>
              <w:t>In retrospect, what would you do differently if you could?</w:t>
            </w:r>
          </w:p>
          <w:p w14:paraId="6E707332" w14:textId="77777777" w:rsidR="005B5E72" w:rsidRDefault="005B5E72" w:rsidP="005B5E72">
            <w:pPr>
              <w:pStyle w:val="ListParagraph"/>
              <w:ind w:left="1440"/>
              <w:rPr>
                <w:rFonts w:ascii="Verdana" w:hAnsi="Verdana"/>
                <w:color w:val="00B050"/>
                <w:sz w:val="18"/>
                <w:szCs w:val="18"/>
              </w:rPr>
            </w:pPr>
          </w:p>
          <w:p w14:paraId="6B002AC4" w14:textId="4C519C1C" w:rsidR="00A7459F" w:rsidRPr="00506CA2" w:rsidRDefault="00405C29" w:rsidP="00506CA2">
            <w:pPr>
              <w:pStyle w:val="ListParagraph"/>
              <w:numPr>
                <w:ilvl w:val="0"/>
                <w:numId w:val="44"/>
              </w:numPr>
              <w:spacing w:after="0"/>
              <w:rPr>
                <w:rFonts w:ascii="Verdana" w:hAnsi="Verdana"/>
                <w:color w:val="00B050"/>
                <w:sz w:val="20"/>
                <w:szCs w:val="20"/>
              </w:rPr>
            </w:pPr>
            <w:proofErr w:type="gramStart"/>
            <w:r>
              <w:rPr>
                <w:rFonts w:ascii="Verdana" w:hAnsi="Verdana"/>
                <w:sz w:val="20"/>
                <w:szCs w:val="20"/>
              </w:rPr>
              <w:t>P</w:t>
            </w:r>
            <w:r w:rsidR="00F9265A" w:rsidRPr="00506CA2">
              <w:rPr>
                <w:rFonts w:ascii="Verdana" w:hAnsi="Verdana"/>
                <w:sz w:val="20"/>
                <w:szCs w:val="20"/>
              </w:rPr>
              <w:t>lease describe an important team accomplishment you believe represents a great example of</w:t>
            </w:r>
            <w:r w:rsidR="00F9265A" w:rsidRPr="00506CA2">
              <w:rPr>
                <w:sz w:val="28"/>
                <w:szCs w:val="28"/>
              </w:rPr>
              <w:t xml:space="preserve"> </w:t>
            </w:r>
            <w:r w:rsidR="005B5E72" w:rsidRPr="00506CA2">
              <w:rPr>
                <w:rFonts w:ascii="Verdana" w:hAnsi="Verdana"/>
                <w:sz w:val="20"/>
                <w:szCs w:val="20"/>
              </w:rPr>
              <w:t xml:space="preserve">when you worked within a team that </w:t>
            </w:r>
            <w:r w:rsidR="00F9265A" w:rsidRPr="00506CA2">
              <w:rPr>
                <w:rFonts w:ascii="Verdana" w:hAnsi="Verdana"/>
                <w:sz w:val="20"/>
                <w:szCs w:val="20"/>
              </w:rPr>
              <w:t xml:space="preserve">successfully </w:t>
            </w:r>
            <w:r w:rsidR="005B5E72" w:rsidRPr="00506CA2">
              <w:rPr>
                <w:rFonts w:ascii="Verdana" w:hAnsi="Verdana"/>
                <w:sz w:val="20"/>
                <w:szCs w:val="20"/>
              </w:rPr>
              <w:t>operated under</w:t>
            </w:r>
            <w:r w:rsidR="00A7459F" w:rsidRPr="00506CA2">
              <w:rPr>
                <w:rFonts w:ascii="Verdana" w:hAnsi="Verdana"/>
                <w:sz w:val="20"/>
                <w:szCs w:val="20"/>
              </w:rPr>
              <w:t xml:space="preserve"> shared </w:t>
            </w:r>
            <w:r w:rsidR="000551C2" w:rsidRPr="0070211B">
              <w:rPr>
                <w:rFonts w:ascii="Verdana" w:hAnsi="Verdana"/>
                <w:sz w:val="20"/>
                <w:szCs w:val="20"/>
              </w:rPr>
              <w:t xml:space="preserve">mission and/or </w:t>
            </w:r>
            <w:r w:rsidR="00A7459F" w:rsidRPr="00506CA2">
              <w:rPr>
                <w:rFonts w:ascii="Verdana" w:hAnsi="Verdana"/>
                <w:sz w:val="20"/>
                <w:szCs w:val="20"/>
              </w:rPr>
              <w:t>goals?</w:t>
            </w:r>
            <w:proofErr w:type="gramEnd"/>
          </w:p>
          <w:p w14:paraId="42A689A8" w14:textId="378F0336" w:rsidR="00F9265A" w:rsidRDefault="00A7459F" w:rsidP="006E2B94">
            <w:pPr>
              <w:pStyle w:val="Default"/>
              <w:numPr>
                <w:ilvl w:val="0"/>
                <w:numId w:val="42"/>
              </w:numPr>
              <w:rPr>
                <w:rFonts w:ascii="Verdana" w:hAnsi="Verdana"/>
                <w:color w:val="auto"/>
                <w:sz w:val="18"/>
                <w:szCs w:val="18"/>
              </w:rPr>
            </w:pPr>
            <w:r w:rsidRPr="00E546B8">
              <w:rPr>
                <w:rFonts w:ascii="Verdana" w:hAnsi="Verdana"/>
                <w:color w:val="auto"/>
                <w:sz w:val="18"/>
                <w:szCs w:val="18"/>
              </w:rPr>
              <w:t xml:space="preserve">How did </w:t>
            </w:r>
            <w:r w:rsidR="00F9265A" w:rsidRPr="00E546B8">
              <w:rPr>
                <w:rFonts w:ascii="Verdana" w:hAnsi="Verdana"/>
                <w:color w:val="auto"/>
                <w:sz w:val="18"/>
                <w:szCs w:val="18"/>
              </w:rPr>
              <w:t>the team develop open exc</w:t>
            </w:r>
            <w:r w:rsidR="00E546B8">
              <w:rPr>
                <w:rFonts w:ascii="Verdana" w:hAnsi="Verdana"/>
                <w:color w:val="auto"/>
                <w:sz w:val="18"/>
                <w:szCs w:val="18"/>
              </w:rPr>
              <w:t xml:space="preserve">hanges of information about </w:t>
            </w:r>
            <w:r w:rsidR="00F9265A" w:rsidRPr="00E546B8">
              <w:rPr>
                <w:rFonts w:ascii="Verdana" w:hAnsi="Verdana"/>
                <w:color w:val="auto"/>
                <w:sz w:val="18"/>
                <w:szCs w:val="18"/>
              </w:rPr>
              <w:t>situation</w:t>
            </w:r>
            <w:r w:rsidR="00E546B8">
              <w:rPr>
                <w:rFonts w:ascii="Verdana" w:hAnsi="Verdana"/>
                <w:color w:val="auto"/>
                <w:sz w:val="18"/>
                <w:szCs w:val="18"/>
              </w:rPr>
              <w:t>s</w:t>
            </w:r>
            <w:r w:rsidR="00F9265A" w:rsidRPr="00E546B8">
              <w:rPr>
                <w:rFonts w:ascii="Verdana" w:hAnsi="Verdana"/>
                <w:color w:val="auto"/>
                <w:sz w:val="18"/>
                <w:szCs w:val="18"/>
              </w:rPr>
              <w:t xml:space="preserve"> and task</w:t>
            </w:r>
            <w:r w:rsidR="00E546B8">
              <w:rPr>
                <w:rFonts w:ascii="Verdana" w:hAnsi="Verdana"/>
                <w:color w:val="auto"/>
                <w:sz w:val="18"/>
                <w:szCs w:val="18"/>
              </w:rPr>
              <w:t>s</w:t>
            </w:r>
            <w:r w:rsidR="00F9265A" w:rsidRPr="00E546B8">
              <w:rPr>
                <w:rFonts w:ascii="Verdana" w:hAnsi="Verdana"/>
                <w:color w:val="auto"/>
                <w:sz w:val="18"/>
                <w:szCs w:val="18"/>
              </w:rPr>
              <w:t xml:space="preserve"> to determine mutually beneficial goals and outcomes?</w:t>
            </w:r>
          </w:p>
          <w:p w14:paraId="4AD9CAB7" w14:textId="7C72EEB9" w:rsidR="00E546B8" w:rsidRPr="009A49BC" w:rsidRDefault="00E546B8" w:rsidP="006E2B94">
            <w:pPr>
              <w:pStyle w:val="ListParagraph"/>
              <w:numPr>
                <w:ilvl w:val="0"/>
                <w:numId w:val="42"/>
              </w:numPr>
              <w:spacing w:after="0"/>
              <w:rPr>
                <w:rFonts w:ascii="Verdana" w:hAnsi="Verdana"/>
                <w:sz w:val="18"/>
                <w:szCs w:val="18"/>
              </w:rPr>
            </w:pPr>
            <w:r w:rsidRPr="009A49BC">
              <w:rPr>
                <w:rFonts w:ascii="Verdana" w:hAnsi="Verdana"/>
                <w:sz w:val="18"/>
                <w:szCs w:val="18"/>
              </w:rPr>
              <w:t xml:space="preserve">How did the team summarize the above to check for understanding and </w:t>
            </w:r>
            <w:r w:rsidRPr="009A49BC">
              <w:rPr>
                <w:rFonts w:ascii="Verdana" w:eastAsia="Times New Roman" w:hAnsi="Verdana" w:cs="Segoe UI"/>
                <w:sz w:val="18"/>
                <w:szCs w:val="18"/>
              </w:rPr>
              <w:t>gain the support of others?</w:t>
            </w:r>
          </w:p>
          <w:p w14:paraId="047B0743" w14:textId="77777777" w:rsidR="00E546B8" w:rsidRPr="009A49BC" w:rsidRDefault="00F9265A" w:rsidP="006E2B94">
            <w:pPr>
              <w:pStyle w:val="ListParagraph"/>
              <w:numPr>
                <w:ilvl w:val="0"/>
                <w:numId w:val="42"/>
              </w:numPr>
              <w:spacing w:after="0"/>
              <w:rPr>
                <w:rFonts w:ascii="Verdana" w:hAnsi="Verdana"/>
                <w:sz w:val="18"/>
                <w:szCs w:val="18"/>
              </w:rPr>
            </w:pPr>
            <w:r w:rsidRPr="009A49BC">
              <w:rPr>
                <w:rFonts w:ascii="Verdana" w:hAnsi="Verdana"/>
                <w:sz w:val="18"/>
                <w:szCs w:val="18"/>
              </w:rPr>
              <w:t xml:space="preserve">How did the team identify issues and concerns? </w:t>
            </w:r>
          </w:p>
          <w:p w14:paraId="35982003" w14:textId="4E1849E4" w:rsidR="00D61EC5" w:rsidRPr="0070211B" w:rsidRDefault="00F9265A" w:rsidP="00A7459F">
            <w:pPr>
              <w:pStyle w:val="ListParagraph"/>
              <w:numPr>
                <w:ilvl w:val="0"/>
                <w:numId w:val="42"/>
              </w:numPr>
              <w:spacing w:after="0"/>
              <w:rPr>
                <w:rFonts w:ascii="Verdana" w:hAnsi="Verdana"/>
                <w:sz w:val="18"/>
                <w:szCs w:val="18"/>
              </w:rPr>
            </w:pPr>
            <w:r w:rsidRPr="009A49BC">
              <w:rPr>
                <w:rFonts w:ascii="Verdana" w:hAnsi="Verdana"/>
                <w:sz w:val="18"/>
                <w:szCs w:val="18"/>
              </w:rPr>
              <w:t xml:space="preserve">What were the </w:t>
            </w:r>
            <w:proofErr w:type="gramStart"/>
            <w:r w:rsidRPr="009A49BC">
              <w:rPr>
                <w:rFonts w:ascii="Verdana" w:hAnsi="Verdana"/>
                <w:sz w:val="18"/>
                <w:szCs w:val="18"/>
              </w:rPr>
              <w:t>1</w:t>
            </w:r>
            <w:proofErr w:type="gramEnd"/>
            <w:r w:rsidRPr="009A49BC">
              <w:rPr>
                <w:rFonts w:ascii="Verdana" w:hAnsi="Verdana"/>
                <w:sz w:val="18"/>
                <w:szCs w:val="18"/>
              </w:rPr>
              <w:t xml:space="preserve"> or 2 big challenges </w:t>
            </w:r>
            <w:r w:rsidR="00E546B8" w:rsidRPr="009A49BC">
              <w:rPr>
                <w:rFonts w:ascii="Verdana" w:hAnsi="Verdana"/>
                <w:sz w:val="18"/>
                <w:szCs w:val="18"/>
              </w:rPr>
              <w:t xml:space="preserve">the </w:t>
            </w:r>
            <w:r w:rsidRPr="009A49BC">
              <w:rPr>
                <w:rFonts w:ascii="Verdana" w:hAnsi="Verdana"/>
                <w:sz w:val="18"/>
                <w:szCs w:val="18"/>
              </w:rPr>
              <w:t xml:space="preserve">team had to overcome? </w:t>
            </w:r>
          </w:p>
          <w:p w14:paraId="2810D8ED" w14:textId="77777777" w:rsidR="00D61EC5" w:rsidRPr="00A7459F" w:rsidRDefault="00D61EC5" w:rsidP="00A7459F">
            <w:pPr>
              <w:spacing w:after="0"/>
              <w:rPr>
                <w:rFonts w:ascii="Verdana" w:hAnsi="Verdana"/>
                <w:color w:val="00B050"/>
                <w:sz w:val="18"/>
                <w:szCs w:val="18"/>
              </w:rPr>
            </w:pPr>
          </w:p>
          <w:p w14:paraId="295EBAAA" w14:textId="15BF2ECB" w:rsidR="00A7459F" w:rsidRPr="00E511B5" w:rsidRDefault="00405C29" w:rsidP="00506CA2">
            <w:pPr>
              <w:pStyle w:val="Default"/>
              <w:numPr>
                <w:ilvl w:val="0"/>
                <w:numId w:val="44"/>
              </w:numPr>
              <w:rPr>
                <w:rFonts w:ascii="Verdana" w:eastAsia="Calibri" w:hAnsi="Verdana" w:cs="Times New Roman"/>
                <w:color w:val="auto"/>
                <w:sz w:val="20"/>
                <w:szCs w:val="20"/>
                <w:u w:val="single"/>
              </w:rPr>
            </w:pPr>
            <w:proofErr w:type="gramStart"/>
            <w:r>
              <w:rPr>
                <w:rFonts w:ascii="Verdana" w:eastAsia="Times New Roman" w:hAnsi="Verdana" w:cs="Segoe UI"/>
                <w:color w:val="auto"/>
                <w:sz w:val="20"/>
                <w:szCs w:val="20"/>
              </w:rPr>
              <w:t>Please describe</w:t>
            </w:r>
            <w:r w:rsidR="00A7459F" w:rsidRPr="00E511B5">
              <w:rPr>
                <w:rFonts w:ascii="Verdana" w:eastAsia="Times New Roman" w:hAnsi="Verdana" w:cs="Segoe UI"/>
                <w:color w:val="auto"/>
                <w:sz w:val="20"/>
                <w:szCs w:val="20"/>
              </w:rPr>
              <w:t xml:space="preserve"> an example from your recent work experience where you had to </w:t>
            </w:r>
            <w:r w:rsidR="00A7459F" w:rsidRPr="00E511B5">
              <w:rPr>
                <w:rFonts w:ascii="Verdana" w:hAnsi="Verdana"/>
                <w:color w:val="auto"/>
                <w:sz w:val="20"/>
                <w:szCs w:val="20"/>
              </w:rPr>
              <w:t>contribute your own ideas and expand on others’ ideas in order to accomplish a desired goal?</w:t>
            </w:r>
            <w:proofErr w:type="gramEnd"/>
          </w:p>
          <w:p w14:paraId="322BD8EF" w14:textId="77777777" w:rsidR="005B5E72" w:rsidRPr="00E511B5" w:rsidRDefault="005B5E72" w:rsidP="006E2B94">
            <w:pPr>
              <w:pStyle w:val="Default"/>
              <w:numPr>
                <w:ilvl w:val="0"/>
                <w:numId w:val="42"/>
              </w:numPr>
              <w:rPr>
                <w:rFonts w:ascii="Verdana" w:eastAsia="Times New Roman" w:hAnsi="Verdana" w:cs="Segoe UI"/>
                <w:color w:val="auto"/>
                <w:sz w:val="18"/>
                <w:szCs w:val="18"/>
              </w:rPr>
            </w:pPr>
            <w:r w:rsidRPr="00E511B5">
              <w:rPr>
                <w:rFonts w:ascii="Verdana" w:eastAsia="Times New Roman" w:hAnsi="Verdana" w:cs="Segoe UI"/>
                <w:color w:val="auto"/>
                <w:sz w:val="18"/>
                <w:szCs w:val="18"/>
              </w:rPr>
              <w:t>What was the situation including your role?</w:t>
            </w:r>
          </w:p>
          <w:p w14:paraId="572E261C" w14:textId="26309AB8" w:rsidR="005B5E72" w:rsidRPr="00E511B5" w:rsidRDefault="006012EC" w:rsidP="006E2B94">
            <w:pPr>
              <w:pStyle w:val="Default"/>
              <w:numPr>
                <w:ilvl w:val="0"/>
                <w:numId w:val="42"/>
              </w:numPr>
              <w:rPr>
                <w:rFonts w:ascii="Verdana" w:hAnsi="Verdana"/>
                <w:color w:val="auto"/>
                <w:sz w:val="18"/>
                <w:szCs w:val="18"/>
              </w:rPr>
            </w:pPr>
            <w:r w:rsidRPr="00E511B5">
              <w:rPr>
                <w:rFonts w:ascii="Verdana" w:eastAsia="Times New Roman" w:hAnsi="Verdana" w:cs="Segoe UI"/>
                <w:color w:val="auto"/>
                <w:sz w:val="18"/>
                <w:szCs w:val="18"/>
              </w:rPr>
              <w:t>C</w:t>
            </w:r>
            <w:r w:rsidR="00946CC0" w:rsidRPr="00E511B5">
              <w:rPr>
                <w:rFonts w:ascii="Verdana" w:hAnsi="Verdana"/>
                <w:color w:val="auto"/>
                <w:sz w:val="18"/>
                <w:szCs w:val="18"/>
              </w:rPr>
              <w:t xml:space="preserve">an you provide an example of </w:t>
            </w:r>
            <w:r w:rsidRPr="00E511B5">
              <w:rPr>
                <w:rFonts w:ascii="Verdana" w:hAnsi="Verdana"/>
                <w:color w:val="auto"/>
                <w:sz w:val="18"/>
                <w:szCs w:val="18"/>
              </w:rPr>
              <w:t xml:space="preserve">an idea you had </w:t>
            </w:r>
            <w:r w:rsidR="00946CC0" w:rsidRPr="00E511B5">
              <w:rPr>
                <w:rFonts w:ascii="Verdana" w:hAnsi="Verdana"/>
                <w:color w:val="auto"/>
                <w:sz w:val="18"/>
                <w:szCs w:val="18"/>
              </w:rPr>
              <w:t>where</w:t>
            </w:r>
            <w:r w:rsidR="005B5E72" w:rsidRPr="00E511B5">
              <w:rPr>
                <w:rFonts w:ascii="Verdana" w:hAnsi="Verdana"/>
                <w:color w:val="auto"/>
                <w:sz w:val="18"/>
                <w:szCs w:val="18"/>
              </w:rPr>
              <w:t xml:space="preserve"> you expand</w:t>
            </w:r>
            <w:r w:rsidR="00946CC0" w:rsidRPr="00E511B5">
              <w:rPr>
                <w:rFonts w:ascii="Verdana" w:hAnsi="Verdana"/>
                <w:color w:val="auto"/>
                <w:sz w:val="18"/>
                <w:szCs w:val="18"/>
              </w:rPr>
              <w:t>ed</w:t>
            </w:r>
            <w:r w:rsidR="005B5E72" w:rsidRPr="00E511B5">
              <w:rPr>
                <w:rFonts w:ascii="Verdana" w:hAnsi="Verdana"/>
                <w:color w:val="auto"/>
                <w:sz w:val="18"/>
                <w:szCs w:val="18"/>
              </w:rPr>
              <w:t xml:space="preserve"> on others’ ideas?</w:t>
            </w:r>
          </w:p>
          <w:p w14:paraId="2078DF7C" w14:textId="77777777" w:rsidR="00A7459F" w:rsidRPr="00E511B5" w:rsidRDefault="005B5E72" w:rsidP="006E2B94">
            <w:pPr>
              <w:pStyle w:val="Default"/>
              <w:numPr>
                <w:ilvl w:val="0"/>
                <w:numId w:val="42"/>
              </w:numPr>
              <w:rPr>
                <w:rFonts w:ascii="Verdana" w:eastAsia="Calibri" w:hAnsi="Verdana" w:cs="Times New Roman"/>
                <w:color w:val="auto"/>
                <w:sz w:val="18"/>
                <w:szCs w:val="18"/>
                <w:u w:val="single"/>
              </w:rPr>
            </w:pPr>
            <w:r w:rsidRPr="00E511B5">
              <w:rPr>
                <w:rFonts w:ascii="Verdana" w:hAnsi="Verdana"/>
                <w:color w:val="auto"/>
                <w:sz w:val="18"/>
                <w:szCs w:val="18"/>
              </w:rPr>
              <w:t>How did you a</w:t>
            </w:r>
            <w:r w:rsidRPr="00E511B5">
              <w:rPr>
                <w:rFonts w:ascii="Verdana" w:eastAsia="Times New Roman" w:hAnsi="Verdana" w:cs="Segoe UI"/>
                <w:color w:val="auto"/>
                <w:sz w:val="18"/>
                <w:szCs w:val="18"/>
              </w:rPr>
              <w:t>nticipate</w:t>
            </w:r>
            <w:r w:rsidR="00A7459F" w:rsidRPr="00E511B5">
              <w:rPr>
                <w:rFonts w:ascii="Verdana" w:eastAsia="Times New Roman" w:hAnsi="Verdana" w:cs="Segoe UI"/>
                <w:color w:val="auto"/>
                <w:sz w:val="18"/>
                <w:szCs w:val="18"/>
              </w:rPr>
              <w:t xml:space="preserve"> and rec</w:t>
            </w:r>
            <w:r w:rsidRPr="00E511B5">
              <w:rPr>
                <w:rFonts w:ascii="Verdana" w:eastAsia="Times New Roman" w:hAnsi="Verdana" w:cs="Segoe UI"/>
                <w:color w:val="auto"/>
                <w:sz w:val="18"/>
                <w:szCs w:val="18"/>
              </w:rPr>
              <w:t>ognize the concerns of others?</w:t>
            </w:r>
          </w:p>
          <w:p w14:paraId="4E3E0B65" w14:textId="307ABF36" w:rsidR="00CE554B" w:rsidRPr="0070211B" w:rsidRDefault="005B5E72" w:rsidP="0070211B">
            <w:pPr>
              <w:pStyle w:val="ListParagraph"/>
              <w:numPr>
                <w:ilvl w:val="0"/>
                <w:numId w:val="42"/>
              </w:numPr>
              <w:rPr>
                <w:rFonts w:ascii="Verdana" w:eastAsia="Times New Roman" w:hAnsi="Verdana" w:cs="Segoe UI"/>
                <w:sz w:val="18"/>
                <w:szCs w:val="18"/>
              </w:rPr>
            </w:pPr>
            <w:r w:rsidRPr="009A49BC">
              <w:rPr>
                <w:rFonts w:ascii="Verdana" w:eastAsia="Times New Roman" w:hAnsi="Verdana" w:cs="Segoe UI"/>
                <w:sz w:val="18"/>
                <w:szCs w:val="18"/>
              </w:rPr>
              <w:t>Can you provide a specific example of where you patiently solicited</w:t>
            </w:r>
            <w:r w:rsidR="00A7459F" w:rsidRPr="009A49BC">
              <w:rPr>
                <w:rFonts w:ascii="Verdana" w:eastAsia="Times New Roman" w:hAnsi="Verdana" w:cs="Segoe UI"/>
                <w:sz w:val="18"/>
                <w:szCs w:val="18"/>
              </w:rPr>
              <w:t xml:space="preserve"> and consider</w:t>
            </w:r>
            <w:r w:rsidRPr="009A49BC">
              <w:rPr>
                <w:rFonts w:ascii="Verdana" w:eastAsia="Times New Roman" w:hAnsi="Verdana" w:cs="Segoe UI"/>
                <w:sz w:val="18"/>
                <w:szCs w:val="18"/>
              </w:rPr>
              <w:t>ed</w:t>
            </w:r>
            <w:r w:rsidR="00A7459F" w:rsidRPr="009A49BC">
              <w:rPr>
                <w:rFonts w:ascii="Verdana" w:eastAsia="Times New Roman" w:hAnsi="Verdana" w:cs="Segoe UI"/>
                <w:sz w:val="18"/>
                <w:szCs w:val="18"/>
              </w:rPr>
              <w:t xml:space="preserve"> ideas from those who are reluctant to express their points of view</w:t>
            </w:r>
            <w:r w:rsidRPr="009A49BC">
              <w:rPr>
                <w:rFonts w:ascii="Verdana" w:eastAsia="Times New Roman" w:hAnsi="Verdana" w:cs="Segoe UI"/>
                <w:sz w:val="18"/>
                <w:szCs w:val="18"/>
              </w:rPr>
              <w:t>?</w:t>
            </w:r>
          </w:p>
          <w:p w14:paraId="3D480CCD" w14:textId="77777777" w:rsidR="00CE554B" w:rsidRPr="0070211B" w:rsidRDefault="00CE554B" w:rsidP="003C349E">
            <w:pPr>
              <w:pStyle w:val="ListParagraph"/>
              <w:ind w:left="1080"/>
              <w:rPr>
                <w:rFonts w:ascii="Verdana" w:hAnsi="Verdana"/>
                <w:sz w:val="18"/>
                <w:szCs w:val="18"/>
              </w:rPr>
            </w:pPr>
          </w:p>
          <w:p w14:paraId="728FAE21" w14:textId="76B9DF8A" w:rsidR="003C349E" w:rsidRPr="0070211B" w:rsidRDefault="00405C29" w:rsidP="00506CA2">
            <w:pPr>
              <w:pStyle w:val="ListParagraph"/>
              <w:numPr>
                <w:ilvl w:val="0"/>
                <w:numId w:val="44"/>
              </w:numPr>
              <w:spacing w:after="0"/>
              <w:rPr>
                <w:rFonts w:ascii="Verdana" w:hAnsi="Verdana"/>
                <w:sz w:val="20"/>
                <w:szCs w:val="20"/>
              </w:rPr>
            </w:pPr>
            <w:proofErr w:type="gramStart"/>
            <w:r>
              <w:rPr>
                <w:rFonts w:ascii="Verdana" w:hAnsi="Verdana"/>
                <w:sz w:val="20"/>
                <w:szCs w:val="20"/>
              </w:rPr>
              <w:t>T</w:t>
            </w:r>
            <w:r w:rsidR="003C349E" w:rsidRPr="0070211B">
              <w:rPr>
                <w:rFonts w:ascii="Verdana" w:hAnsi="Verdana"/>
                <w:sz w:val="20"/>
                <w:szCs w:val="20"/>
              </w:rPr>
              <w:t>ell us about a time when you resolved a confrontation or disagreement in a constructive manner?</w:t>
            </w:r>
            <w:proofErr w:type="gramEnd"/>
          </w:p>
          <w:p w14:paraId="5A1F5610" w14:textId="593B0A07" w:rsidR="003C349E" w:rsidRPr="0070211B" w:rsidRDefault="003C349E" w:rsidP="006E2B94">
            <w:pPr>
              <w:pStyle w:val="ListParagraph"/>
              <w:numPr>
                <w:ilvl w:val="0"/>
                <w:numId w:val="42"/>
              </w:numPr>
              <w:spacing w:after="0"/>
              <w:rPr>
                <w:rFonts w:ascii="Verdana" w:hAnsi="Verdana"/>
                <w:sz w:val="20"/>
                <w:szCs w:val="20"/>
              </w:rPr>
            </w:pPr>
            <w:r w:rsidRPr="0070211B">
              <w:rPr>
                <w:rFonts w:ascii="Verdana" w:hAnsi="Verdana"/>
                <w:sz w:val="20"/>
                <w:szCs w:val="20"/>
              </w:rPr>
              <w:t>What was the situation you faced along with your role?</w:t>
            </w:r>
          </w:p>
          <w:p w14:paraId="53C0A6FC" w14:textId="12450C60" w:rsidR="003C349E" w:rsidRPr="0070211B" w:rsidRDefault="003C349E" w:rsidP="006E2B94">
            <w:pPr>
              <w:pStyle w:val="ListParagraph"/>
              <w:numPr>
                <w:ilvl w:val="0"/>
                <w:numId w:val="42"/>
              </w:numPr>
              <w:rPr>
                <w:rFonts w:ascii="Verdana" w:hAnsi="Verdana"/>
                <w:sz w:val="20"/>
                <w:szCs w:val="20"/>
              </w:rPr>
            </w:pPr>
            <w:r w:rsidRPr="0070211B">
              <w:rPr>
                <w:rFonts w:ascii="Verdana" w:hAnsi="Verdana"/>
                <w:sz w:val="20"/>
                <w:szCs w:val="20"/>
              </w:rPr>
              <w:t>Can you provide an example of where you really had to influence or persuade others to change their opinion in this sit</w:t>
            </w:r>
            <w:r w:rsidR="006E2B94" w:rsidRPr="0070211B">
              <w:rPr>
                <w:rFonts w:ascii="Verdana" w:hAnsi="Verdana"/>
                <w:sz w:val="20"/>
                <w:szCs w:val="20"/>
              </w:rPr>
              <w:t>u</w:t>
            </w:r>
            <w:r w:rsidRPr="0070211B">
              <w:rPr>
                <w:rFonts w:ascii="Verdana" w:hAnsi="Verdana"/>
                <w:sz w:val="20"/>
                <w:szCs w:val="20"/>
              </w:rPr>
              <w:t>ation?</w:t>
            </w:r>
          </w:p>
          <w:p w14:paraId="2D73A4A1" w14:textId="35D94ED0" w:rsidR="003C349E" w:rsidRPr="0070211B" w:rsidRDefault="003C349E" w:rsidP="006E2B94">
            <w:pPr>
              <w:pStyle w:val="ListParagraph"/>
              <w:numPr>
                <w:ilvl w:val="0"/>
                <w:numId w:val="42"/>
              </w:numPr>
              <w:rPr>
                <w:rFonts w:ascii="Verdana" w:hAnsi="Verdana"/>
                <w:sz w:val="20"/>
                <w:szCs w:val="20"/>
              </w:rPr>
            </w:pPr>
            <w:r w:rsidRPr="0070211B">
              <w:rPr>
                <w:rFonts w:ascii="Verdana" w:hAnsi="Verdana"/>
                <w:sz w:val="20"/>
                <w:szCs w:val="20"/>
              </w:rPr>
              <w:t>Can you provide an example of you helping or coaching others in this situation?</w:t>
            </w:r>
          </w:p>
          <w:p w14:paraId="604E0ADA" w14:textId="79BD22A4" w:rsidR="00CE554B" w:rsidRDefault="006E2B94" w:rsidP="00CE554B">
            <w:pPr>
              <w:pStyle w:val="ListParagraph"/>
              <w:numPr>
                <w:ilvl w:val="0"/>
                <w:numId w:val="42"/>
              </w:numPr>
              <w:rPr>
                <w:rFonts w:ascii="Verdana" w:hAnsi="Verdana"/>
                <w:sz w:val="20"/>
                <w:szCs w:val="20"/>
              </w:rPr>
            </w:pPr>
            <w:r w:rsidRPr="0070211B">
              <w:rPr>
                <w:rFonts w:ascii="Verdana" w:hAnsi="Verdana"/>
                <w:sz w:val="20"/>
                <w:szCs w:val="20"/>
              </w:rPr>
              <w:t>In retrospect, what would you do differently if you could?</w:t>
            </w:r>
          </w:p>
          <w:p w14:paraId="67E6DF64" w14:textId="77777777" w:rsidR="0070211B" w:rsidRPr="0070211B" w:rsidRDefault="0070211B" w:rsidP="0070211B">
            <w:pPr>
              <w:ind w:left="720"/>
              <w:rPr>
                <w:rFonts w:ascii="Verdana" w:hAnsi="Verdana"/>
                <w:sz w:val="20"/>
                <w:szCs w:val="20"/>
              </w:rPr>
            </w:pPr>
          </w:p>
          <w:p w14:paraId="42C2D047" w14:textId="62BBA627" w:rsidR="006E2B94" w:rsidRPr="0070211B" w:rsidRDefault="00405C29" w:rsidP="00CE554B">
            <w:pPr>
              <w:pStyle w:val="ListParagraph"/>
              <w:numPr>
                <w:ilvl w:val="0"/>
                <w:numId w:val="44"/>
              </w:numPr>
              <w:rPr>
                <w:rFonts w:ascii="Verdana" w:hAnsi="Verdana"/>
                <w:sz w:val="20"/>
                <w:szCs w:val="20"/>
              </w:rPr>
            </w:pPr>
            <w:proofErr w:type="gramStart"/>
            <w:r>
              <w:rPr>
                <w:rFonts w:ascii="Verdana" w:hAnsi="Verdana"/>
                <w:sz w:val="20"/>
                <w:szCs w:val="20"/>
              </w:rPr>
              <w:t>T</w:t>
            </w:r>
            <w:r w:rsidR="006E2B94" w:rsidRPr="0070211B">
              <w:rPr>
                <w:rFonts w:ascii="Verdana" w:hAnsi="Verdana"/>
                <w:sz w:val="20"/>
                <w:szCs w:val="20"/>
              </w:rPr>
              <w:t>ell us about a time when you worked successfully to accomplish win-win outcomes in the context of solving a work-related problem?</w:t>
            </w:r>
            <w:proofErr w:type="gramEnd"/>
          </w:p>
          <w:p w14:paraId="56115C27" w14:textId="101FF43C" w:rsidR="006E2B94" w:rsidRPr="0070211B" w:rsidRDefault="006E2B94" w:rsidP="006E2B94">
            <w:pPr>
              <w:pStyle w:val="ListParagraph"/>
              <w:numPr>
                <w:ilvl w:val="0"/>
                <w:numId w:val="42"/>
              </w:numPr>
              <w:rPr>
                <w:rFonts w:ascii="Verdana" w:hAnsi="Verdana"/>
                <w:sz w:val="20"/>
                <w:szCs w:val="20"/>
              </w:rPr>
            </w:pPr>
            <w:r w:rsidRPr="0070211B">
              <w:rPr>
                <w:rFonts w:ascii="Verdana" w:hAnsi="Verdana"/>
                <w:sz w:val="20"/>
                <w:szCs w:val="20"/>
              </w:rPr>
              <w:t xml:space="preserve">What was the biggest challenges you </w:t>
            </w:r>
            <w:r w:rsidR="00CE554B" w:rsidRPr="0070211B">
              <w:rPr>
                <w:rFonts w:ascii="Verdana" w:hAnsi="Verdana"/>
                <w:sz w:val="20"/>
                <w:szCs w:val="20"/>
              </w:rPr>
              <w:t xml:space="preserve">or the team </w:t>
            </w:r>
            <w:r w:rsidRPr="0070211B">
              <w:rPr>
                <w:rFonts w:ascii="Verdana" w:hAnsi="Verdana"/>
                <w:sz w:val="20"/>
                <w:szCs w:val="20"/>
              </w:rPr>
              <w:t>had to overcome?</w:t>
            </w:r>
          </w:p>
          <w:p w14:paraId="0233D07A" w14:textId="081171EE" w:rsidR="006E2B94" w:rsidRPr="0070211B" w:rsidRDefault="006E2B94" w:rsidP="006E2B94">
            <w:pPr>
              <w:pStyle w:val="ListParagraph"/>
              <w:numPr>
                <w:ilvl w:val="0"/>
                <w:numId w:val="42"/>
              </w:numPr>
              <w:rPr>
                <w:rFonts w:ascii="Verdana" w:hAnsi="Verdana"/>
                <w:sz w:val="20"/>
                <w:szCs w:val="20"/>
              </w:rPr>
            </w:pPr>
            <w:r w:rsidRPr="0070211B">
              <w:rPr>
                <w:rFonts w:ascii="Verdana" w:hAnsi="Verdana"/>
                <w:sz w:val="20"/>
                <w:szCs w:val="20"/>
              </w:rPr>
              <w:t>Can you give us an example of where you took the initiative in this situation?</w:t>
            </w:r>
            <w:r w:rsidRPr="0070211B">
              <w:t xml:space="preserve"> </w:t>
            </w:r>
            <w:r w:rsidRPr="0070211B">
              <w:rPr>
                <w:rFonts w:ascii="Verdana" w:hAnsi="Verdana"/>
                <w:sz w:val="20"/>
                <w:szCs w:val="20"/>
              </w:rPr>
              <w:t xml:space="preserve"> </w:t>
            </w:r>
          </w:p>
          <w:p w14:paraId="046A7DE0" w14:textId="1ACF4035" w:rsidR="00CE554B" w:rsidRPr="0070211B" w:rsidRDefault="00CE554B" w:rsidP="00CE554B">
            <w:pPr>
              <w:pStyle w:val="ListParagraph"/>
              <w:numPr>
                <w:ilvl w:val="0"/>
                <w:numId w:val="42"/>
              </w:numPr>
              <w:rPr>
                <w:rFonts w:ascii="Verdana" w:hAnsi="Verdana"/>
                <w:sz w:val="20"/>
                <w:szCs w:val="20"/>
              </w:rPr>
            </w:pPr>
            <w:r w:rsidRPr="0070211B">
              <w:rPr>
                <w:rFonts w:ascii="Verdana" w:hAnsi="Verdana"/>
                <w:sz w:val="20"/>
                <w:szCs w:val="20"/>
              </w:rPr>
              <w:t>In retrospect, what would you do differently if you could</w:t>
            </w:r>
          </w:p>
          <w:p w14:paraId="1BDEED93" w14:textId="77777777" w:rsidR="00CE554B" w:rsidRPr="0070211B" w:rsidRDefault="00CE554B" w:rsidP="00CE554B">
            <w:pPr>
              <w:pStyle w:val="ListParagraph"/>
              <w:ind w:left="1080"/>
              <w:rPr>
                <w:rFonts w:ascii="Verdana" w:hAnsi="Verdana"/>
                <w:sz w:val="20"/>
                <w:szCs w:val="20"/>
              </w:rPr>
            </w:pPr>
          </w:p>
          <w:p w14:paraId="7B2AD97E" w14:textId="025418C4" w:rsidR="00E511B5" w:rsidRPr="0070211B" w:rsidRDefault="00405C29" w:rsidP="00E511B5">
            <w:pPr>
              <w:pStyle w:val="ListParagraph"/>
              <w:numPr>
                <w:ilvl w:val="0"/>
                <w:numId w:val="44"/>
              </w:numPr>
              <w:rPr>
                <w:rFonts w:ascii="Verdana" w:hAnsi="Verdana"/>
                <w:sz w:val="20"/>
                <w:szCs w:val="20"/>
              </w:rPr>
            </w:pPr>
            <w:proofErr w:type="gramStart"/>
            <w:r>
              <w:rPr>
                <w:rFonts w:ascii="Verdana" w:hAnsi="Verdana"/>
                <w:sz w:val="20"/>
                <w:szCs w:val="20"/>
              </w:rPr>
              <w:t xml:space="preserve">Please </w:t>
            </w:r>
            <w:r w:rsidR="006E2B94" w:rsidRPr="0070211B">
              <w:rPr>
                <w:rFonts w:ascii="Verdana" w:hAnsi="Verdana"/>
                <w:sz w:val="20"/>
                <w:szCs w:val="20"/>
              </w:rPr>
              <w:t xml:space="preserve">provide the interview panel with a recent work-related example where you believe you acted as a positive influence on another in terms of </w:t>
            </w:r>
            <w:r w:rsidR="00506CA2" w:rsidRPr="0070211B">
              <w:rPr>
                <w:rFonts w:ascii="Verdana" w:hAnsi="Verdana"/>
                <w:sz w:val="20"/>
                <w:szCs w:val="20"/>
              </w:rPr>
              <w:t>valuing differences?</w:t>
            </w:r>
            <w:proofErr w:type="gramEnd"/>
          </w:p>
          <w:p w14:paraId="3072EA16" w14:textId="77777777" w:rsidR="00A6005E" w:rsidRPr="0070211B" w:rsidRDefault="00A6005E" w:rsidP="00A6005E">
            <w:pPr>
              <w:pStyle w:val="NoSpacing"/>
              <w:rPr>
                <w:rFonts w:ascii="Verdana" w:hAnsi="Verdana"/>
                <w:b/>
                <w:sz w:val="20"/>
                <w:szCs w:val="20"/>
                <w:u w:val="single"/>
              </w:rPr>
            </w:pPr>
            <w:r w:rsidRPr="0070211B">
              <w:rPr>
                <w:rFonts w:ascii="Verdana" w:hAnsi="Verdana"/>
                <w:b/>
                <w:sz w:val="20"/>
                <w:szCs w:val="20"/>
                <w:u w:val="single"/>
              </w:rPr>
              <w:t>Examples of reference check questions:</w:t>
            </w:r>
          </w:p>
          <w:p w14:paraId="2AFC75E6" w14:textId="77777777" w:rsidR="00E511B5" w:rsidRPr="0070211B" w:rsidRDefault="00E511B5" w:rsidP="00A6005E">
            <w:pPr>
              <w:pStyle w:val="NoSpacing"/>
              <w:rPr>
                <w:rFonts w:ascii="Verdana" w:hAnsi="Verdana"/>
                <w:sz w:val="20"/>
                <w:szCs w:val="20"/>
              </w:rPr>
            </w:pPr>
          </w:p>
          <w:p w14:paraId="5E498DD1" w14:textId="23DAF069" w:rsidR="00285D9D" w:rsidRPr="0070211B" w:rsidRDefault="00405C29" w:rsidP="00CE554B">
            <w:pPr>
              <w:pStyle w:val="ListParagraph"/>
              <w:numPr>
                <w:ilvl w:val="0"/>
                <w:numId w:val="45"/>
              </w:numPr>
              <w:rPr>
                <w:rFonts w:ascii="Verdana" w:hAnsi="Verdana"/>
                <w:b/>
                <w:sz w:val="20"/>
                <w:szCs w:val="20"/>
                <w:u w:val="single"/>
              </w:rPr>
            </w:pPr>
            <w:r>
              <w:rPr>
                <w:rFonts w:ascii="Verdana" w:eastAsia="Times New Roman" w:hAnsi="Verdana" w:cs="Segoe UI"/>
                <w:bCs/>
                <w:iCs/>
                <w:sz w:val="20"/>
                <w:szCs w:val="20"/>
              </w:rPr>
              <w:t>Please</w:t>
            </w:r>
            <w:r w:rsidR="00E511B5" w:rsidRPr="0070211B">
              <w:rPr>
                <w:rFonts w:ascii="Verdana" w:eastAsia="Times New Roman" w:hAnsi="Verdana" w:cs="Segoe UI"/>
                <w:bCs/>
                <w:iCs/>
                <w:sz w:val="20"/>
                <w:szCs w:val="20"/>
              </w:rPr>
              <w:t xml:space="preserve"> share a specific example where you</w:t>
            </w:r>
            <w:r w:rsidR="00E511B5" w:rsidRPr="0070211B">
              <w:rPr>
                <w:rFonts w:ascii="Segoe UI" w:eastAsia="Times New Roman" w:hAnsi="Segoe UI" w:cs="Segoe UI"/>
                <w:bCs/>
                <w:iCs/>
                <w:sz w:val="20"/>
                <w:szCs w:val="20"/>
              </w:rPr>
              <w:t xml:space="preserve"> </w:t>
            </w:r>
            <w:r w:rsidR="00285D9D" w:rsidRPr="0070211B">
              <w:rPr>
                <w:rFonts w:ascii="Segoe UI" w:eastAsia="Times New Roman" w:hAnsi="Segoe UI" w:cs="Segoe UI"/>
                <w:bCs/>
                <w:iCs/>
                <w:sz w:val="20"/>
                <w:szCs w:val="20"/>
              </w:rPr>
              <w:t xml:space="preserve">saw </w:t>
            </w:r>
            <w:r w:rsidR="00E511B5" w:rsidRPr="0070211B">
              <w:rPr>
                <w:rFonts w:ascii="Segoe UI" w:eastAsia="Times New Roman" w:hAnsi="Segoe UI" w:cs="Segoe UI"/>
                <w:bCs/>
                <w:iCs/>
                <w:sz w:val="20"/>
                <w:szCs w:val="20"/>
              </w:rPr>
              <w:t xml:space="preserve">(candidate’s name)   </w:t>
            </w:r>
            <w:r w:rsidR="00E511B5" w:rsidRPr="0070211B">
              <w:rPr>
                <w:rFonts w:ascii="Verdana" w:eastAsia="Times New Roman" w:hAnsi="Verdana" w:cs="Segoe UI"/>
                <w:sz w:val="20"/>
                <w:szCs w:val="20"/>
              </w:rPr>
              <w:t xml:space="preserve">build voluntary cooperation with an </w:t>
            </w:r>
            <w:r w:rsidR="00E511B5" w:rsidRPr="0070211B">
              <w:rPr>
                <w:rFonts w:ascii="Verdana" w:eastAsia="Times New Roman" w:hAnsi="Verdana" w:cs="Segoe UI"/>
                <w:sz w:val="20"/>
                <w:szCs w:val="20"/>
                <w:u w:val="single"/>
              </w:rPr>
              <w:t>internal supervisor</w:t>
            </w:r>
            <w:r w:rsidR="00E511B5" w:rsidRPr="0070211B">
              <w:rPr>
                <w:rFonts w:ascii="Verdana" w:eastAsia="Times New Roman" w:hAnsi="Verdana" w:cs="Segoe UI"/>
                <w:sz w:val="20"/>
                <w:szCs w:val="20"/>
              </w:rPr>
              <w:t xml:space="preserve"> or manager through credibility, expertise, influence, and persuasion? </w:t>
            </w:r>
          </w:p>
          <w:p w14:paraId="5F5C6832" w14:textId="77777777" w:rsidR="00A6005E" w:rsidRPr="0070211B" w:rsidRDefault="00E511B5" w:rsidP="00285D9D">
            <w:pPr>
              <w:ind w:left="360"/>
              <w:rPr>
                <w:rFonts w:ascii="Verdana" w:eastAsia="Times New Roman" w:hAnsi="Verdana" w:cs="Segoe UI"/>
                <w:sz w:val="20"/>
                <w:szCs w:val="20"/>
              </w:rPr>
            </w:pPr>
            <w:r w:rsidRPr="0070211B">
              <w:rPr>
                <w:rFonts w:ascii="Verdana" w:eastAsia="Times New Roman" w:hAnsi="Verdana" w:cs="Segoe UI"/>
                <w:sz w:val="20"/>
                <w:szCs w:val="20"/>
              </w:rPr>
              <w:t>(</w:t>
            </w:r>
            <w:r w:rsidRPr="0070211B">
              <w:rPr>
                <w:rFonts w:ascii="Verdana" w:eastAsia="Times New Roman" w:hAnsi="Verdana" w:cs="Segoe UI"/>
                <w:b/>
                <w:sz w:val="20"/>
                <w:szCs w:val="20"/>
                <w:u w:val="single"/>
              </w:rPr>
              <w:t>Note:</w:t>
            </w:r>
            <w:r w:rsidRPr="0070211B">
              <w:rPr>
                <w:rFonts w:ascii="Verdana" w:eastAsia="Times New Roman" w:hAnsi="Verdana" w:cs="Segoe UI"/>
                <w:sz w:val="20"/>
                <w:szCs w:val="20"/>
              </w:rPr>
              <w:t xml:space="preserve"> You can substitute </w:t>
            </w:r>
            <w:r w:rsidR="00285D9D" w:rsidRPr="0070211B">
              <w:rPr>
                <w:rFonts w:ascii="Verdana" w:eastAsia="Times New Roman" w:hAnsi="Verdana" w:cs="Segoe UI"/>
                <w:sz w:val="20"/>
                <w:szCs w:val="20"/>
              </w:rPr>
              <w:t>“</w:t>
            </w:r>
            <w:r w:rsidRPr="0070211B">
              <w:rPr>
                <w:rFonts w:ascii="Verdana" w:eastAsia="Times New Roman" w:hAnsi="Verdana" w:cs="Segoe UI"/>
                <w:sz w:val="20"/>
                <w:szCs w:val="20"/>
              </w:rPr>
              <w:t>HR team member</w:t>
            </w:r>
            <w:r w:rsidR="00285D9D" w:rsidRPr="0070211B">
              <w:rPr>
                <w:rFonts w:ascii="Verdana" w:eastAsia="Times New Roman" w:hAnsi="Verdana" w:cs="Segoe UI"/>
                <w:sz w:val="20"/>
                <w:szCs w:val="20"/>
              </w:rPr>
              <w:t>”</w:t>
            </w:r>
            <w:r w:rsidRPr="0070211B">
              <w:rPr>
                <w:rFonts w:ascii="Verdana" w:eastAsia="Times New Roman" w:hAnsi="Verdana" w:cs="Segoe UI"/>
                <w:sz w:val="20"/>
                <w:szCs w:val="20"/>
              </w:rPr>
              <w:t xml:space="preserve">, </w:t>
            </w:r>
            <w:r w:rsidR="00285D9D" w:rsidRPr="0070211B">
              <w:rPr>
                <w:rFonts w:ascii="Verdana" w:eastAsia="Times New Roman" w:hAnsi="Verdana" w:cs="Segoe UI"/>
                <w:sz w:val="20"/>
                <w:szCs w:val="20"/>
              </w:rPr>
              <w:t>“peer”, “</w:t>
            </w:r>
            <w:r w:rsidRPr="0070211B">
              <w:rPr>
                <w:rFonts w:ascii="Verdana" w:eastAsia="Times New Roman" w:hAnsi="Verdana" w:cs="Segoe UI"/>
                <w:sz w:val="20"/>
                <w:szCs w:val="20"/>
              </w:rPr>
              <w:t>customer</w:t>
            </w:r>
            <w:r w:rsidR="00285D9D" w:rsidRPr="0070211B">
              <w:rPr>
                <w:rFonts w:ascii="Verdana" w:eastAsia="Times New Roman" w:hAnsi="Verdana" w:cs="Segoe UI"/>
                <w:sz w:val="20"/>
                <w:szCs w:val="20"/>
              </w:rPr>
              <w:t>” etc. for</w:t>
            </w:r>
            <w:r w:rsidRPr="0070211B">
              <w:rPr>
                <w:rFonts w:ascii="Verdana" w:eastAsia="Times New Roman" w:hAnsi="Verdana" w:cs="Segoe UI"/>
                <w:sz w:val="20"/>
                <w:szCs w:val="20"/>
              </w:rPr>
              <w:t xml:space="preserve"> internal supervisor or manager</w:t>
            </w:r>
            <w:r w:rsidR="00285D9D" w:rsidRPr="0070211B">
              <w:rPr>
                <w:rFonts w:ascii="Verdana" w:eastAsia="Times New Roman" w:hAnsi="Verdana" w:cs="Segoe UI"/>
                <w:sz w:val="20"/>
                <w:szCs w:val="20"/>
              </w:rPr>
              <w:t>)</w:t>
            </w:r>
          </w:p>
          <w:p w14:paraId="516E6DB2" w14:textId="6C9BB6E3" w:rsidR="00285D9D" w:rsidRPr="0070211B" w:rsidRDefault="00405C29" w:rsidP="00CE554B">
            <w:pPr>
              <w:pStyle w:val="NoSpacing"/>
              <w:numPr>
                <w:ilvl w:val="0"/>
                <w:numId w:val="45"/>
              </w:numPr>
              <w:rPr>
                <w:rFonts w:ascii="Verdana" w:hAnsi="Verdana"/>
                <w:sz w:val="20"/>
                <w:szCs w:val="20"/>
              </w:rPr>
            </w:pPr>
            <w:r>
              <w:rPr>
                <w:rFonts w:ascii="Verdana" w:eastAsia="Times New Roman" w:hAnsi="Verdana" w:cs="Segoe UI"/>
                <w:sz w:val="20"/>
                <w:szCs w:val="20"/>
              </w:rPr>
              <w:lastRenderedPageBreak/>
              <w:t>Please</w:t>
            </w:r>
            <w:r w:rsidR="0001401A" w:rsidRPr="0070211B">
              <w:rPr>
                <w:rFonts w:ascii="Verdana" w:eastAsia="Times New Roman" w:hAnsi="Verdana" w:cs="Segoe UI"/>
                <w:sz w:val="20"/>
                <w:szCs w:val="20"/>
              </w:rPr>
              <w:t xml:space="preserve"> tell me</w:t>
            </w:r>
            <w:r w:rsidR="00285D9D" w:rsidRPr="0070211B">
              <w:rPr>
                <w:rFonts w:ascii="Verdana" w:eastAsia="Times New Roman" w:hAnsi="Verdana" w:cs="Segoe UI"/>
                <w:sz w:val="20"/>
                <w:szCs w:val="20"/>
              </w:rPr>
              <w:t xml:space="preserve"> about a time when </w:t>
            </w:r>
            <w:r w:rsidR="00746362" w:rsidRPr="0070211B">
              <w:rPr>
                <w:rFonts w:ascii="Verdana" w:eastAsia="Times New Roman" w:hAnsi="Verdana" w:cs="Segoe UI"/>
                <w:sz w:val="20"/>
                <w:szCs w:val="20"/>
              </w:rPr>
              <w:t xml:space="preserve">you saw </w:t>
            </w:r>
            <w:r w:rsidR="00285D9D" w:rsidRPr="0070211B">
              <w:rPr>
                <w:rFonts w:ascii="Segoe UI" w:eastAsia="Times New Roman" w:hAnsi="Segoe UI" w:cs="Segoe UI"/>
                <w:bCs/>
                <w:iCs/>
                <w:sz w:val="20"/>
                <w:szCs w:val="20"/>
              </w:rPr>
              <w:t xml:space="preserve">(candidate’s name)   </w:t>
            </w:r>
            <w:r w:rsidR="00746362" w:rsidRPr="0070211B">
              <w:rPr>
                <w:rFonts w:ascii="Verdana" w:eastAsia="Times New Roman" w:hAnsi="Verdana" w:cs="Segoe UI"/>
                <w:sz w:val="20"/>
                <w:szCs w:val="20"/>
              </w:rPr>
              <w:t>disagree</w:t>
            </w:r>
            <w:r w:rsidR="00285D9D" w:rsidRPr="0070211B">
              <w:rPr>
                <w:rFonts w:ascii="Verdana" w:eastAsia="Times New Roman" w:hAnsi="Verdana" w:cs="Segoe UI"/>
                <w:sz w:val="20"/>
                <w:szCs w:val="20"/>
              </w:rPr>
              <w:t xml:space="preserve"> with the opinion or work of o</w:t>
            </w:r>
            <w:r w:rsidR="00746362" w:rsidRPr="0070211B">
              <w:rPr>
                <w:rFonts w:ascii="Verdana" w:eastAsia="Times New Roman" w:hAnsi="Verdana" w:cs="Segoe UI"/>
                <w:sz w:val="20"/>
                <w:szCs w:val="20"/>
              </w:rPr>
              <w:t>ther people within a</w:t>
            </w:r>
            <w:r w:rsidR="00285D9D" w:rsidRPr="0070211B">
              <w:rPr>
                <w:rFonts w:ascii="Verdana" w:eastAsia="Times New Roman" w:hAnsi="Verdana" w:cs="Segoe UI"/>
                <w:sz w:val="20"/>
                <w:szCs w:val="20"/>
              </w:rPr>
              <w:t xml:space="preserve"> workgroup? </w:t>
            </w:r>
            <w:r w:rsidR="00746362" w:rsidRPr="0070211B">
              <w:rPr>
                <w:rFonts w:ascii="Verdana" w:hAnsi="Verdana"/>
                <w:sz w:val="18"/>
                <w:szCs w:val="18"/>
              </w:rPr>
              <w:t xml:space="preserve">What was the </w:t>
            </w:r>
            <w:r w:rsidR="00285D9D" w:rsidRPr="0070211B">
              <w:rPr>
                <w:rFonts w:ascii="Verdana" w:hAnsi="Verdana"/>
                <w:sz w:val="18"/>
                <w:szCs w:val="18"/>
              </w:rPr>
              <w:t>conflict about? Who was it with and how was it resolved?</w:t>
            </w:r>
          </w:p>
          <w:p w14:paraId="1E8FA364" w14:textId="77777777" w:rsidR="00285D9D" w:rsidRPr="0070211B" w:rsidRDefault="00285D9D" w:rsidP="00CE554B">
            <w:pPr>
              <w:pStyle w:val="NoSpacing"/>
              <w:rPr>
                <w:rFonts w:ascii="Verdana" w:hAnsi="Verdana"/>
                <w:sz w:val="20"/>
                <w:szCs w:val="20"/>
              </w:rPr>
            </w:pPr>
          </w:p>
          <w:p w14:paraId="69DC112E" w14:textId="38B85050" w:rsidR="00746362" w:rsidRPr="0070211B" w:rsidRDefault="00405C29" w:rsidP="00375F9D">
            <w:pPr>
              <w:pStyle w:val="NoSpacing"/>
              <w:numPr>
                <w:ilvl w:val="0"/>
                <w:numId w:val="45"/>
              </w:numPr>
              <w:rPr>
                <w:rFonts w:ascii="Verdana" w:hAnsi="Verdana"/>
                <w:sz w:val="20"/>
                <w:szCs w:val="20"/>
              </w:rPr>
            </w:pPr>
            <w:r>
              <w:rPr>
                <w:rFonts w:ascii="Verdana" w:hAnsi="Verdana"/>
                <w:sz w:val="20"/>
                <w:szCs w:val="20"/>
              </w:rPr>
              <w:t>Please</w:t>
            </w:r>
            <w:r w:rsidR="00746362" w:rsidRPr="0070211B">
              <w:rPr>
                <w:rFonts w:ascii="Verdana" w:hAnsi="Verdana"/>
                <w:sz w:val="20"/>
                <w:szCs w:val="20"/>
              </w:rPr>
              <w:t xml:space="preserve"> share with me what type of a team player (candidate’s name) is by describ</w:t>
            </w:r>
            <w:r w:rsidR="00375F9D" w:rsidRPr="0070211B">
              <w:rPr>
                <w:rFonts w:ascii="Verdana" w:hAnsi="Verdana"/>
                <w:sz w:val="20"/>
                <w:szCs w:val="20"/>
              </w:rPr>
              <w:t xml:space="preserve">ing </w:t>
            </w:r>
            <w:proofErr w:type="gramStart"/>
            <w:r w:rsidR="00746362" w:rsidRPr="0070211B">
              <w:rPr>
                <w:rFonts w:ascii="Verdana" w:hAnsi="Verdana"/>
                <w:sz w:val="20"/>
                <w:szCs w:val="20"/>
              </w:rPr>
              <w:t>3</w:t>
            </w:r>
            <w:proofErr w:type="gramEnd"/>
            <w:r w:rsidR="00746362" w:rsidRPr="0070211B">
              <w:rPr>
                <w:rFonts w:ascii="Verdana" w:hAnsi="Verdana"/>
                <w:sz w:val="20"/>
                <w:szCs w:val="20"/>
              </w:rPr>
              <w:t xml:space="preserve"> or 4 of their strengths along with 1 or 2 weaknesses while working in teams? </w:t>
            </w:r>
          </w:p>
          <w:p w14:paraId="0CC1C980" w14:textId="77777777" w:rsidR="00375F9D" w:rsidRPr="0070211B" w:rsidRDefault="00746362" w:rsidP="00375F9D">
            <w:pPr>
              <w:pStyle w:val="NoSpacing"/>
              <w:numPr>
                <w:ilvl w:val="0"/>
                <w:numId w:val="48"/>
              </w:numPr>
              <w:spacing w:after="100" w:afterAutospacing="1"/>
              <w:rPr>
                <w:rFonts w:ascii="Verdana" w:hAnsi="Verdana"/>
                <w:sz w:val="20"/>
                <w:szCs w:val="20"/>
              </w:rPr>
            </w:pPr>
            <w:r w:rsidRPr="0070211B">
              <w:rPr>
                <w:rFonts w:ascii="Verdana" w:hAnsi="Verdana"/>
                <w:sz w:val="20"/>
                <w:szCs w:val="20"/>
              </w:rPr>
              <w:t>Wh</w:t>
            </w:r>
            <w:r w:rsidR="00375F9D" w:rsidRPr="0070211B">
              <w:rPr>
                <w:rFonts w:ascii="Verdana" w:hAnsi="Verdana"/>
                <w:sz w:val="20"/>
                <w:szCs w:val="20"/>
              </w:rPr>
              <w:t>at type of work environments do</w:t>
            </w:r>
            <w:r w:rsidRPr="0070211B">
              <w:rPr>
                <w:rFonts w:ascii="Verdana" w:hAnsi="Verdana"/>
                <w:sz w:val="20"/>
                <w:szCs w:val="20"/>
              </w:rPr>
              <w:t xml:space="preserve"> you see (candidate’s name) thrive in? What types of work environments do you think they would not work well in?</w:t>
            </w:r>
          </w:p>
          <w:p w14:paraId="27C42F0A" w14:textId="23EE94AF" w:rsidR="00746362" w:rsidRPr="0070211B" w:rsidRDefault="00375F9D" w:rsidP="00375F9D">
            <w:pPr>
              <w:pStyle w:val="NoSpacing"/>
              <w:numPr>
                <w:ilvl w:val="0"/>
                <w:numId w:val="48"/>
              </w:numPr>
              <w:spacing w:after="100" w:afterAutospacing="1"/>
              <w:rPr>
                <w:rFonts w:ascii="Verdana" w:hAnsi="Verdana"/>
                <w:sz w:val="20"/>
                <w:szCs w:val="20"/>
              </w:rPr>
            </w:pPr>
            <w:r w:rsidRPr="0070211B">
              <w:rPr>
                <w:rFonts w:ascii="Verdana" w:hAnsi="Verdana"/>
                <w:sz w:val="20"/>
                <w:szCs w:val="20"/>
              </w:rPr>
              <w:t xml:space="preserve">What type of </w:t>
            </w:r>
            <w:r w:rsidR="00746362" w:rsidRPr="0070211B">
              <w:rPr>
                <w:rFonts w:ascii="Verdana" w:hAnsi="Verdana"/>
                <w:sz w:val="20"/>
                <w:szCs w:val="20"/>
              </w:rPr>
              <w:t xml:space="preserve">management style do you think (candidate’s name) would thrive </w:t>
            </w:r>
            <w:proofErr w:type="gramStart"/>
            <w:r w:rsidR="00746362" w:rsidRPr="0070211B">
              <w:rPr>
                <w:rFonts w:ascii="Verdana" w:hAnsi="Verdana"/>
                <w:sz w:val="20"/>
                <w:szCs w:val="20"/>
              </w:rPr>
              <w:t>under</w:t>
            </w:r>
            <w:proofErr w:type="gramEnd"/>
            <w:r w:rsidR="00746362" w:rsidRPr="0070211B">
              <w:rPr>
                <w:rFonts w:ascii="Verdana" w:hAnsi="Verdana"/>
                <w:sz w:val="20"/>
                <w:szCs w:val="20"/>
              </w:rPr>
              <w:t>? What type</w:t>
            </w:r>
            <w:r w:rsidR="00BF628A" w:rsidRPr="0070211B">
              <w:rPr>
                <w:rFonts w:ascii="Verdana" w:hAnsi="Verdana"/>
                <w:sz w:val="20"/>
                <w:szCs w:val="20"/>
              </w:rPr>
              <w:t xml:space="preserve"> of</w:t>
            </w:r>
            <w:r w:rsidR="00746362" w:rsidRPr="0070211B">
              <w:rPr>
                <w:rFonts w:ascii="Verdana" w:hAnsi="Verdana"/>
                <w:sz w:val="20"/>
                <w:szCs w:val="20"/>
              </w:rPr>
              <w:t xml:space="preserve"> management style do you think they would not work </w:t>
            </w:r>
            <w:proofErr w:type="gramStart"/>
            <w:r w:rsidR="00746362" w:rsidRPr="0070211B">
              <w:rPr>
                <w:rFonts w:ascii="Verdana" w:hAnsi="Verdana"/>
                <w:sz w:val="20"/>
                <w:szCs w:val="20"/>
              </w:rPr>
              <w:t>well under</w:t>
            </w:r>
            <w:proofErr w:type="gramEnd"/>
            <w:r w:rsidR="00746362" w:rsidRPr="0070211B">
              <w:rPr>
                <w:rFonts w:ascii="Verdana" w:hAnsi="Verdana"/>
                <w:sz w:val="20"/>
                <w:szCs w:val="20"/>
              </w:rPr>
              <w:t>?</w:t>
            </w:r>
          </w:p>
          <w:p w14:paraId="39305DFB" w14:textId="1BACC7BC" w:rsidR="00746362" w:rsidRPr="00392FD9" w:rsidRDefault="00BF628A" w:rsidP="00BF628A">
            <w:pPr>
              <w:pStyle w:val="NoSpacing"/>
              <w:spacing w:after="100" w:afterAutospacing="1"/>
              <w:rPr>
                <w:rFonts w:ascii="Verdana" w:hAnsi="Verdana"/>
                <w:sz w:val="20"/>
                <w:szCs w:val="20"/>
              </w:rPr>
            </w:pPr>
            <w:r w:rsidRPr="00392FD9">
              <w:rPr>
                <w:rFonts w:ascii="Verdana" w:eastAsia="Times New Roman" w:hAnsi="Verdana" w:cs="Segoe UI"/>
                <w:sz w:val="20"/>
                <w:szCs w:val="20"/>
              </w:rPr>
              <w:t xml:space="preserve">4. </w:t>
            </w:r>
            <w:r w:rsidR="00405C29" w:rsidRPr="00392FD9">
              <w:rPr>
                <w:rFonts w:ascii="Verdana" w:eastAsia="Times New Roman" w:hAnsi="Verdana" w:cs="Segoe UI"/>
                <w:sz w:val="20"/>
                <w:szCs w:val="20"/>
              </w:rPr>
              <w:t>Describe</w:t>
            </w:r>
            <w:r w:rsidR="00746362" w:rsidRPr="00392FD9">
              <w:rPr>
                <w:rFonts w:ascii="Verdana" w:eastAsia="Times New Roman" w:hAnsi="Verdana" w:cs="Segoe UI"/>
                <w:sz w:val="20"/>
                <w:szCs w:val="20"/>
              </w:rPr>
              <w:t xml:space="preserve"> an example where you saw (</w:t>
            </w:r>
            <w:r w:rsidR="003C349E" w:rsidRPr="00392FD9">
              <w:rPr>
                <w:rFonts w:ascii="Verdana" w:eastAsia="Times New Roman" w:hAnsi="Verdana" w:cs="Segoe UI"/>
                <w:sz w:val="20"/>
                <w:szCs w:val="20"/>
              </w:rPr>
              <w:t>candidate’s</w:t>
            </w:r>
            <w:r w:rsidR="00746362" w:rsidRPr="00392FD9">
              <w:rPr>
                <w:rFonts w:ascii="Verdana" w:eastAsia="Times New Roman" w:hAnsi="Verdana" w:cs="Segoe UI"/>
                <w:sz w:val="20"/>
                <w:szCs w:val="20"/>
              </w:rPr>
              <w:t xml:space="preserve"> name) </w:t>
            </w:r>
            <w:r w:rsidR="00345157" w:rsidRPr="00392FD9">
              <w:rPr>
                <w:rFonts w:ascii="Verdana" w:hAnsi="Verdana"/>
                <w:sz w:val="20"/>
                <w:szCs w:val="20"/>
              </w:rPr>
              <w:t>contribute their</w:t>
            </w:r>
            <w:r w:rsidR="00746362" w:rsidRPr="00392FD9">
              <w:rPr>
                <w:rFonts w:ascii="Verdana" w:hAnsi="Verdana"/>
                <w:sz w:val="20"/>
                <w:szCs w:val="20"/>
              </w:rPr>
              <w:t xml:space="preserve"> own ideas and expand on others’ ideas i</w:t>
            </w:r>
            <w:r w:rsidR="00345157" w:rsidRPr="00392FD9">
              <w:rPr>
                <w:rFonts w:ascii="Verdana" w:hAnsi="Verdana"/>
                <w:sz w:val="20"/>
                <w:szCs w:val="20"/>
              </w:rPr>
              <w:t xml:space="preserve">n order to accomplish a desired or shared </w:t>
            </w:r>
            <w:r w:rsidR="00746362" w:rsidRPr="00392FD9">
              <w:rPr>
                <w:rFonts w:ascii="Verdana" w:hAnsi="Verdana"/>
                <w:sz w:val="20"/>
                <w:szCs w:val="20"/>
              </w:rPr>
              <w:t>goal</w:t>
            </w:r>
            <w:r w:rsidR="00345157" w:rsidRPr="00392FD9">
              <w:rPr>
                <w:rFonts w:ascii="Verdana" w:hAnsi="Verdana"/>
                <w:sz w:val="20"/>
                <w:szCs w:val="20"/>
              </w:rPr>
              <w:t>?</w:t>
            </w:r>
          </w:p>
          <w:p w14:paraId="493C8DD0" w14:textId="05DAEE65" w:rsidR="00285D9D" w:rsidRPr="00BF628A" w:rsidRDefault="00405C29">
            <w:pPr>
              <w:pStyle w:val="ListParagraph"/>
              <w:numPr>
                <w:ilvl w:val="0"/>
                <w:numId w:val="50"/>
              </w:numPr>
              <w:rPr>
                <w:rFonts w:ascii="Verdana" w:hAnsi="Verdana"/>
                <w:color w:val="00B050"/>
                <w:sz w:val="20"/>
                <w:szCs w:val="20"/>
              </w:rPr>
            </w:pPr>
            <w:r w:rsidRPr="00392FD9">
              <w:rPr>
                <w:rFonts w:ascii="Verdana" w:hAnsi="Verdana"/>
                <w:sz w:val="20"/>
                <w:szCs w:val="20"/>
              </w:rPr>
              <w:t>Please describe</w:t>
            </w:r>
            <w:r w:rsidR="00506CA2" w:rsidRPr="00392FD9">
              <w:rPr>
                <w:rFonts w:ascii="Verdana" w:hAnsi="Verdana"/>
                <w:sz w:val="20"/>
                <w:szCs w:val="20"/>
              </w:rPr>
              <w:t xml:space="preserve"> an example of where you saw (candidate’s name) use language and behavior </w:t>
            </w:r>
            <w:r w:rsidR="00506CA2" w:rsidRPr="0070211B">
              <w:rPr>
                <w:rFonts w:ascii="Verdana" w:hAnsi="Verdana"/>
                <w:sz w:val="20"/>
                <w:szCs w:val="20"/>
              </w:rPr>
              <w:t>that reflected and/or enhanced the dignity of diverse customers, partners, or employees?</w:t>
            </w:r>
          </w:p>
        </w:tc>
      </w:tr>
    </w:tbl>
    <w:p w14:paraId="6C86EF8D" w14:textId="77777777" w:rsidR="00C71277" w:rsidRDefault="00C71277" w:rsidP="004B5A70">
      <w:pPr>
        <w:pStyle w:val="Default"/>
        <w:ind w:left="213" w:hanging="213"/>
        <w:jc w:val="center"/>
        <w:rPr>
          <w:rFonts w:ascii="Verdana" w:hAnsi="Verdana"/>
          <w:sz w:val="16"/>
          <w:szCs w:val="20"/>
        </w:rPr>
      </w:pPr>
    </w:p>
    <w:p w14:paraId="0FA0DED9" w14:textId="77777777" w:rsidR="00C71277" w:rsidRDefault="00C71277">
      <w:pPr>
        <w:spacing w:after="160" w:line="259" w:lineRule="auto"/>
        <w:rPr>
          <w:rFonts w:ascii="Verdana" w:hAnsi="Verdana" w:cs="Arial"/>
          <w:color w:val="000000"/>
          <w:sz w:val="16"/>
          <w:szCs w:val="20"/>
        </w:rPr>
      </w:pPr>
      <w:r>
        <w:rPr>
          <w:rFonts w:ascii="Verdana" w:hAnsi="Verdana"/>
          <w:sz w:val="16"/>
          <w:szCs w:val="20"/>
        </w:rPr>
        <w:br w:type="page"/>
      </w:r>
    </w:p>
    <w:tbl>
      <w:tblPr>
        <w:tblStyle w:val="TableGrid"/>
        <w:tblW w:w="0" w:type="auto"/>
        <w:tblLook w:val="04A0" w:firstRow="1" w:lastRow="0" w:firstColumn="1" w:lastColumn="0" w:noHBand="0" w:noVBand="1"/>
      </w:tblPr>
      <w:tblGrid>
        <w:gridCol w:w="2641"/>
        <w:gridCol w:w="6709"/>
      </w:tblGrid>
      <w:tr w:rsidR="00D62237" w:rsidRPr="00460522" w14:paraId="2D8A5939" w14:textId="77777777" w:rsidTr="00D62237">
        <w:tc>
          <w:tcPr>
            <w:tcW w:w="0" w:type="auto"/>
            <w:gridSpan w:val="2"/>
            <w:shd w:val="clear" w:color="auto" w:fill="F7CAAC" w:themeFill="accent2" w:themeFillTint="66"/>
          </w:tcPr>
          <w:p w14:paraId="2991F098" w14:textId="77777777" w:rsidR="00D62237" w:rsidRDefault="00D62237" w:rsidP="001E702D">
            <w:pPr>
              <w:spacing w:after="0" w:line="240" w:lineRule="auto"/>
              <w:rPr>
                <w:rFonts w:ascii="Verdana" w:hAnsi="Verdana"/>
                <w:b/>
                <w:bCs/>
                <w:sz w:val="28"/>
                <w:szCs w:val="20"/>
              </w:rPr>
            </w:pPr>
            <w:r>
              <w:rPr>
                <w:rFonts w:ascii="Verdana" w:hAnsi="Verdana"/>
                <w:b/>
                <w:bCs/>
                <w:sz w:val="28"/>
                <w:szCs w:val="20"/>
              </w:rPr>
              <w:lastRenderedPageBreak/>
              <w:t>Identifying Required Proficiency Levels</w:t>
            </w:r>
          </w:p>
          <w:p w14:paraId="5EC7AED0" w14:textId="77777777" w:rsidR="00D62237" w:rsidRPr="00460522" w:rsidRDefault="00D62237" w:rsidP="00D62237">
            <w:pPr>
              <w:spacing w:after="0" w:line="240" w:lineRule="auto"/>
              <w:rPr>
                <w:rFonts w:ascii="Verdana" w:hAnsi="Verdana"/>
                <w:b/>
                <w:sz w:val="20"/>
                <w:szCs w:val="20"/>
                <w:u w:val="single"/>
              </w:rPr>
            </w:pPr>
            <w:r>
              <w:rPr>
                <w:rFonts w:ascii="Verdana" w:hAnsi="Verdana"/>
                <w:bCs/>
                <w:sz w:val="22"/>
                <w:szCs w:val="20"/>
              </w:rPr>
              <w:t xml:space="preserve">While behavioral indicators </w:t>
            </w:r>
            <w:proofErr w:type="gramStart"/>
            <w:r>
              <w:rPr>
                <w:rFonts w:ascii="Verdana" w:hAnsi="Verdana"/>
                <w:bCs/>
                <w:sz w:val="22"/>
                <w:szCs w:val="20"/>
              </w:rPr>
              <w:t>are used</w:t>
            </w:r>
            <w:proofErr w:type="gramEnd"/>
            <w:r>
              <w:rPr>
                <w:rFonts w:ascii="Verdana" w:hAnsi="Verdana"/>
                <w:bCs/>
                <w:sz w:val="22"/>
                <w:szCs w:val="20"/>
              </w:rPr>
              <w:t xml:space="preserve"> to help in evaluating performance, proficiency levels describe the level of a competency required to perform a specific job successfully.</w:t>
            </w:r>
            <w:r>
              <w:rPr>
                <w:rFonts w:ascii="Verdana" w:hAnsi="Verdana"/>
                <w:iCs/>
                <w:sz w:val="22"/>
                <w:szCs w:val="24"/>
              </w:rPr>
              <w:t xml:space="preserve">  These levels relate to the work required for </w:t>
            </w:r>
            <w:r w:rsidRPr="00D62237">
              <w:rPr>
                <w:rFonts w:ascii="Verdana" w:hAnsi="Verdana"/>
                <w:b/>
                <w:iCs/>
                <w:sz w:val="22"/>
                <w:szCs w:val="24"/>
              </w:rPr>
              <w:t>a specific job</w:t>
            </w:r>
            <w:r>
              <w:rPr>
                <w:rFonts w:ascii="Verdana" w:hAnsi="Verdana"/>
                <w:iCs/>
                <w:sz w:val="22"/>
                <w:szCs w:val="24"/>
              </w:rPr>
              <w:t>.  Different jobs require different levels of proficiency for successful performance.  Not all jobs will require the highest level of proficiency and some may not require specific competencies at all.  The proficiency levels outlined below apply to all of the HR Core Competencies.</w:t>
            </w:r>
          </w:p>
        </w:tc>
      </w:tr>
      <w:tr w:rsidR="00D62237" w:rsidRPr="007B3015" w14:paraId="22D28D51" w14:textId="77777777" w:rsidTr="00D62237">
        <w:trPr>
          <w:trHeight w:val="194"/>
        </w:trPr>
        <w:tc>
          <w:tcPr>
            <w:tcW w:w="1975" w:type="dxa"/>
            <w:tcBorders>
              <w:top w:val="single" w:sz="12" w:space="0" w:color="auto"/>
            </w:tcBorders>
            <w:shd w:val="clear" w:color="auto" w:fill="F7CAAC" w:themeFill="accent2" w:themeFillTint="66"/>
          </w:tcPr>
          <w:p w14:paraId="2F8DBC9F" w14:textId="77777777"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Level</w:t>
            </w:r>
          </w:p>
        </w:tc>
        <w:tc>
          <w:tcPr>
            <w:tcW w:w="7375" w:type="dxa"/>
            <w:tcBorders>
              <w:top w:val="single" w:sz="12" w:space="0" w:color="auto"/>
            </w:tcBorders>
            <w:shd w:val="clear" w:color="auto" w:fill="F7CAAC" w:themeFill="accent2" w:themeFillTint="66"/>
          </w:tcPr>
          <w:p w14:paraId="6B89DC3A" w14:textId="77777777"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Description</w:t>
            </w:r>
          </w:p>
        </w:tc>
      </w:tr>
      <w:tr w:rsidR="00D62237" w:rsidRPr="007B3015" w14:paraId="1684E56E" w14:textId="77777777" w:rsidTr="00D62237">
        <w:trPr>
          <w:trHeight w:val="194"/>
        </w:trPr>
        <w:tc>
          <w:tcPr>
            <w:tcW w:w="1975" w:type="dxa"/>
            <w:shd w:val="clear" w:color="auto" w:fill="FBE4D5" w:themeFill="accent2" w:themeFillTint="33"/>
          </w:tcPr>
          <w:p w14:paraId="028413CD"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Entry</w:t>
            </w:r>
          </w:p>
        </w:tc>
        <w:tc>
          <w:tcPr>
            <w:tcW w:w="7375" w:type="dxa"/>
            <w:shd w:val="clear" w:color="auto" w:fill="FBE4D5" w:themeFill="accent2" w:themeFillTint="33"/>
          </w:tcPr>
          <w:p w14:paraId="1FF85BDE"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Limited or no use of competency required for the job</w:t>
            </w:r>
          </w:p>
          <w:p w14:paraId="15E91691"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Competency has been minimally demonstrated</w:t>
            </w:r>
          </w:p>
          <w:p w14:paraId="2A1364A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had limited opportunity to apply the competency</w:t>
            </w:r>
          </w:p>
          <w:p w14:paraId="450972C6"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limited understanding of the competency</w:t>
            </w:r>
          </w:p>
        </w:tc>
      </w:tr>
      <w:tr w:rsidR="00D62237" w:rsidRPr="007B3015" w14:paraId="7254C0F3" w14:textId="77777777" w:rsidTr="00D62237">
        <w:trPr>
          <w:trHeight w:val="194"/>
        </w:trPr>
        <w:tc>
          <w:tcPr>
            <w:tcW w:w="1975" w:type="dxa"/>
            <w:shd w:val="clear" w:color="auto" w:fill="FBE4D5" w:themeFill="accent2" w:themeFillTint="33"/>
          </w:tcPr>
          <w:p w14:paraId="03627C17"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Developing</w:t>
            </w:r>
          </w:p>
        </w:tc>
        <w:tc>
          <w:tcPr>
            <w:tcW w:w="7375" w:type="dxa"/>
            <w:shd w:val="clear" w:color="auto" w:fill="FBE4D5" w:themeFill="accent2" w:themeFillTint="33"/>
          </w:tcPr>
          <w:p w14:paraId="743F2AA3"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or knowledge required for the job</w:t>
            </w:r>
          </w:p>
          <w:p w14:paraId="36539678"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and knowledge sufficient enough to handle routing tasks</w:t>
            </w:r>
          </w:p>
          <w:p w14:paraId="3FC038C2"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some guidance or supervision when applying the competency</w:t>
            </w:r>
          </w:p>
          <w:p w14:paraId="4C4E4909"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Understands and can discuss terminology and concepts related to the competency</w:t>
            </w:r>
          </w:p>
        </w:tc>
      </w:tr>
      <w:tr w:rsidR="00D62237" w:rsidRPr="007B3015" w14:paraId="02EDA0A2" w14:textId="77777777" w:rsidTr="00D62237">
        <w:trPr>
          <w:trHeight w:val="194"/>
        </w:trPr>
        <w:tc>
          <w:tcPr>
            <w:tcW w:w="1975" w:type="dxa"/>
            <w:shd w:val="clear" w:color="auto" w:fill="FBE4D5" w:themeFill="accent2" w:themeFillTint="33"/>
          </w:tcPr>
          <w:p w14:paraId="387B0C96"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Independent</w:t>
            </w:r>
          </w:p>
        </w:tc>
        <w:tc>
          <w:tcPr>
            <w:tcW w:w="7375" w:type="dxa"/>
            <w:shd w:val="clear" w:color="auto" w:fill="FBE4D5" w:themeFill="accent2" w:themeFillTint="33"/>
          </w:tcPr>
          <w:p w14:paraId="639E95F4"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Detailed knowledge, understanding and application of the competency required to be successful in the job</w:t>
            </w:r>
          </w:p>
          <w:p w14:paraId="55EBAC13"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Ability to handle non-routine problems and situations</w:t>
            </w:r>
          </w:p>
          <w:p w14:paraId="4D35271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minimal guidance or supervision/works independently</w:t>
            </w:r>
          </w:p>
          <w:p w14:paraId="0B29CDE4"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Consistently demonstrates success in the competency</w:t>
            </w:r>
          </w:p>
          <w:p w14:paraId="5DCC5534"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Capable of assisting others in the application of the competency</w:t>
            </w:r>
          </w:p>
        </w:tc>
      </w:tr>
      <w:tr w:rsidR="00D62237" w:rsidRPr="007B3015" w14:paraId="70AF834A" w14:textId="77777777" w:rsidTr="00D62237">
        <w:trPr>
          <w:trHeight w:val="194"/>
        </w:trPr>
        <w:tc>
          <w:tcPr>
            <w:tcW w:w="1975" w:type="dxa"/>
            <w:shd w:val="clear" w:color="auto" w:fill="FBE4D5" w:themeFill="accent2" w:themeFillTint="33"/>
          </w:tcPr>
          <w:p w14:paraId="71381A2D"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Advanced</w:t>
            </w:r>
          </w:p>
        </w:tc>
        <w:tc>
          <w:tcPr>
            <w:tcW w:w="7375" w:type="dxa"/>
            <w:shd w:val="clear" w:color="auto" w:fill="FBE4D5" w:themeFill="accent2" w:themeFillTint="33"/>
          </w:tcPr>
          <w:p w14:paraId="10511A74"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Highly developed knowledge, understanding, and application of the competency required to be successful in the job and organization (total mastery)</w:t>
            </w:r>
          </w:p>
          <w:p w14:paraId="12708020"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Can apply knowledge outside the scope of one’s position</w:t>
            </w:r>
          </w:p>
          <w:p w14:paraId="00F01702"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Is able to coach or teach others on the competency</w:t>
            </w:r>
          </w:p>
          <w:p w14:paraId="15AF50DD"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long-term perspective</w:t>
            </w:r>
          </w:p>
          <w:p w14:paraId="01BDFD6A"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Helps develop materials and resources in the competency</w:t>
            </w:r>
          </w:p>
        </w:tc>
      </w:tr>
      <w:tr w:rsidR="00D62237" w:rsidRPr="007B3015" w14:paraId="374B45E9" w14:textId="77777777" w:rsidTr="00D62237">
        <w:trPr>
          <w:trHeight w:val="194"/>
        </w:trPr>
        <w:tc>
          <w:tcPr>
            <w:tcW w:w="1975" w:type="dxa"/>
            <w:shd w:val="clear" w:color="auto" w:fill="FBE4D5" w:themeFill="accent2" w:themeFillTint="33"/>
          </w:tcPr>
          <w:p w14:paraId="184CA3CA" w14:textId="77777777" w:rsidR="00D62237" w:rsidRPr="00D62237" w:rsidRDefault="00D62237" w:rsidP="00D62237">
            <w:pPr>
              <w:pStyle w:val="NoSpacing"/>
              <w:rPr>
                <w:rFonts w:ascii="Verdana" w:hAnsi="Verdana"/>
                <w:b/>
                <w:sz w:val="20"/>
                <w:szCs w:val="20"/>
              </w:rPr>
            </w:pPr>
            <w:r w:rsidRPr="00D62237">
              <w:rPr>
                <w:rFonts w:ascii="Verdana" w:hAnsi="Verdana"/>
                <w:b/>
                <w:sz w:val="20"/>
                <w:szCs w:val="20"/>
              </w:rPr>
              <w:t>Expert</w:t>
            </w:r>
          </w:p>
        </w:tc>
        <w:tc>
          <w:tcPr>
            <w:tcW w:w="7375" w:type="dxa"/>
            <w:shd w:val="clear" w:color="auto" w:fill="FBE4D5" w:themeFill="accent2" w:themeFillTint="33"/>
          </w:tcPr>
          <w:p w14:paraId="4F342C90"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Specialist/Authority level knowledge, understanding, and application of the competency required to be successful in the job</w:t>
            </w:r>
          </w:p>
          <w:p w14:paraId="1F9E624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Recognized by others as an expert in the competency and is sought out by others throughout the organization (expert in the area)</w:t>
            </w:r>
          </w:p>
          <w:p w14:paraId="1A2D596C"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Works across team, department, and organizational functions</w:t>
            </w:r>
          </w:p>
          <w:p w14:paraId="58CC41F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Applies skills across multiple projects or functions</w:t>
            </w:r>
          </w:p>
          <w:p w14:paraId="2F0BE113"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Able to explain issues in relation to broader organizational issues</w:t>
            </w:r>
          </w:p>
          <w:p w14:paraId="75C653CA"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Creates new applications or processes</w:t>
            </w:r>
          </w:p>
          <w:p w14:paraId="54896DEF" w14:textId="77777777"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strategic focus</w:t>
            </w:r>
          </w:p>
        </w:tc>
      </w:tr>
    </w:tbl>
    <w:p w14:paraId="5DC5DE8C" w14:textId="77777777" w:rsidR="003B71D3" w:rsidRDefault="003B71D3" w:rsidP="004B5A70">
      <w:pPr>
        <w:pStyle w:val="Default"/>
        <w:ind w:left="213" w:hanging="213"/>
        <w:jc w:val="center"/>
        <w:rPr>
          <w:rFonts w:ascii="Verdana" w:hAnsi="Verdana"/>
          <w:sz w:val="16"/>
          <w:szCs w:val="20"/>
        </w:rPr>
      </w:pPr>
    </w:p>
    <w:p w14:paraId="0AF79813" w14:textId="77777777" w:rsidR="00CD0745" w:rsidRDefault="006832E0" w:rsidP="004B5A70">
      <w:pPr>
        <w:pStyle w:val="Default"/>
        <w:ind w:left="213" w:hanging="213"/>
        <w:jc w:val="center"/>
        <w:rPr>
          <w:rFonts w:ascii="Verdana" w:hAnsi="Verdana"/>
          <w:sz w:val="16"/>
          <w:szCs w:val="20"/>
        </w:rPr>
      </w:pPr>
      <w:r>
        <w:rPr>
          <w:rFonts w:ascii="Verdana" w:hAnsi="Verdana"/>
          <w:sz w:val="16"/>
          <w:szCs w:val="20"/>
        </w:rPr>
        <w:t xml:space="preserve">                                                                                                                                    </w:t>
      </w:r>
    </w:p>
    <w:sectPr w:rsidR="00CD074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F1D42" w14:textId="77777777" w:rsidR="005F1CEB" w:rsidRDefault="005F1CEB" w:rsidP="00807BB4">
      <w:pPr>
        <w:spacing w:after="0" w:line="240" w:lineRule="auto"/>
      </w:pPr>
      <w:r>
        <w:separator/>
      </w:r>
    </w:p>
  </w:endnote>
  <w:endnote w:type="continuationSeparator" w:id="0">
    <w:p w14:paraId="0338333A" w14:textId="77777777" w:rsidR="005F1CEB" w:rsidRDefault="005F1CEB" w:rsidP="0080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70F7" w14:textId="77777777" w:rsidR="00807BB4" w:rsidRDefault="00C01228">
    <w:pPr>
      <w:pStyle w:val="Footer"/>
    </w:pPr>
    <w:r>
      <w:rPr>
        <w:noProof/>
        <w:color w:val="808080" w:themeColor="background1" w:themeShade="80"/>
      </w:rPr>
      <mc:AlternateContent>
        <mc:Choice Requires="wpg">
          <w:drawing>
            <wp:anchor distT="0" distB="0" distL="0" distR="0" simplePos="0" relativeHeight="251666432" behindDoc="0" locked="0" layoutInCell="1" allowOverlap="1" wp14:anchorId="624896EE" wp14:editId="15D309CC">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EC361" w14:textId="77777777" w:rsidR="00C01228" w:rsidRDefault="00812B1E">
                            <w:pPr>
                              <w:jc w:val="right"/>
                              <w:rPr>
                                <w:color w:val="7F7F7F" w:themeColor="text1" w:themeTint="80"/>
                              </w:rPr>
                            </w:pPr>
                            <w:r>
                              <w:rPr>
                                <w:color w:val="7F7F7F" w:themeColor="text1" w:themeTint="80"/>
                              </w:rPr>
                              <w:t xml:space="preserve">Final </w:t>
                            </w:r>
                            <w:r w:rsidR="00C01228">
                              <w:rPr>
                                <w:color w:val="7F7F7F" w:themeColor="text1" w:themeTint="80"/>
                              </w:rPr>
                              <w:t>HR Core Competency</w:t>
                            </w:r>
                            <w:r>
                              <w:rPr>
                                <w:color w:val="7F7F7F" w:themeColor="text1" w:themeTint="80"/>
                              </w:rPr>
                              <w:t xml:space="preserve"> – Illustrating Format</w:t>
                            </w:r>
                            <w:r w:rsidR="00C01228">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6-09-09T00:00:00Z">
                                  <w:dateFormat w:val="MMMM d, yyyy"/>
                                  <w:lid w:val="en-US"/>
                                  <w:storeMappedDataAs w:val="dateTime"/>
                                  <w:calendar w:val="gregorian"/>
                                </w:date>
                              </w:sdtPr>
                              <w:sdtEndPr/>
                              <w:sdtContent>
                                <w:r>
                                  <w:rPr>
                                    <w:color w:val="7F7F7F" w:themeColor="text1" w:themeTint="80"/>
                                  </w:rPr>
                                  <w:t>September 9, 2016</w:t>
                                </w:r>
                              </w:sdtContent>
                            </w:sdt>
                          </w:p>
                          <w:p w14:paraId="167A4B77" w14:textId="77777777" w:rsidR="00C01228" w:rsidRDefault="00C0122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24896EE" id="Group 37" o:spid="_x0000_s1026"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685EC361" w14:textId="77777777" w:rsidR="00C01228" w:rsidRDefault="00812B1E">
                      <w:pPr>
                        <w:jc w:val="right"/>
                        <w:rPr>
                          <w:color w:val="7F7F7F" w:themeColor="text1" w:themeTint="80"/>
                        </w:rPr>
                      </w:pPr>
                      <w:r>
                        <w:rPr>
                          <w:color w:val="7F7F7F" w:themeColor="text1" w:themeTint="80"/>
                        </w:rPr>
                        <w:t xml:space="preserve">Final </w:t>
                      </w:r>
                      <w:r w:rsidR="00C01228">
                        <w:rPr>
                          <w:color w:val="7F7F7F" w:themeColor="text1" w:themeTint="80"/>
                        </w:rPr>
                        <w:t>HR Core Competency</w:t>
                      </w:r>
                      <w:r>
                        <w:rPr>
                          <w:color w:val="7F7F7F" w:themeColor="text1" w:themeTint="80"/>
                        </w:rPr>
                        <w:t xml:space="preserve"> – Illustrating Format</w:t>
                      </w:r>
                      <w:r w:rsidR="00C01228">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6-09-09T00:00:00Z">
                            <w:dateFormat w:val="MMMM d, yyyy"/>
                            <w:lid w:val="en-US"/>
                            <w:storeMappedDataAs w:val="dateTime"/>
                            <w:calendar w:val="gregorian"/>
                          </w:date>
                        </w:sdtPr>
                        <w:sdtEndPr/>
                        <w:sdtContent>
                          <w:r>
                            <w:rPr>
                              <w:color w:val="7F7F7F" w:themeColor="text1" w:themeTint="80"/>
                            </w:rPr>
                            <w:t>September 9, 2016</w:t>
                          </w:r>
                        </w:sdtContent>
                      </w:sdt>
                    </w:p>
                    <w:p w14:paraId="167A4B77" w14:textId="77777777" w:rsidR="00C01228" w:rsidRDefault="00C0122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5408" behindDoc="0" locked="0" layoutInCell="1" allowOverlap="1" wp14:anchorId="5C2B88B6" wp14:editId="0D289167">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68E136" w14:textId="3828F649"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C6DD0">
                            <w:rPr>
                              <w:noProof/>
                              <w:color w:val="FFFFFF" w:themeColor="background1"/>
                              <w:sz w:val="28"/>
                              <w:szCs w:val="28"/>
                            </w:rPr>
                            <w:t>7</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B88B6" id="Rectangle 40" o:spid="_x0000_s1029"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6168E136" w14:textId="3828F649"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C6DD0">
                      <w:rPr>
                        <w:noProof/>
                        <w:color w:val="FFFFFF" w:themeColor="background1"/>
                        <w:sz w:val="28"/>
                        <w:szCs w:val="28"/>
                      </w:rPr>
                      <w:t>7</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CBFA" w14:textId="77777777" w:rsidR="005F1CEB" w:rsidRDefault="005F1CEB" w:rsidP="00807BB4">
      <w:pPr>
        <w:spacing w:after="0" w:line="240" w:lineRule="auto"/>
      </w:pPr>
      <w:r>
        <w:separator/>
      </w:r>
    </w:p>
  </w:footnote>
  <w:footnote w:type="continuationSeparator" w:id="0">
    <w:p w14:paraId="584790D3" w14:textId="77777777" w:rsidR="005F1CEB" w:rsidRDefault="005F1CEB" w:rsidP="00807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1AC"/>
    <w:multiLevelType w:val="hybridMultilevel"/>
    <w:tmpl w:val="292033E8"/>
    <w:lvl w:ilvl="0" w:tplc="BF6A00AE">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0158D"/>
    <w:multiLevelType w:val="hybridMultilevel"/>
    <w:tmpl w:val="E360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7326A"/>
    <w:multiLevelType w:val="hybridMultilevel"/>
    <w:tmpl w:val="7FE0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23849"/>
    <w:multiLevelType w:val="hybridMultilevel"/>
    <w:tmpl w:val="1C8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031B4"/>
    <w:multiLevelType w:val="hybridMultilevel"/>
    <w:tmpl w:val="11761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756685"/>
    <w:multiLevelType w:val="hybridMultilevel"/>
    <w:tmpl w:val="953A5F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BE3CC5"/>
    <w:multiLevelType w:val="hybridMultilevel"/>
    <w:tmpl w:val="3506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1892"/>
    <w:multiLevelType w:val="hybridMultilevel"/>
    <w:tmpl w:val="AAEA6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C21B82"/>
    <w:multiLevelType w:val="hybridMultilevel"/>
    <w:tmpl w:val="FF98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F673B"/>
    <w:multiLevelType w:val="hybridMultilevel"/>
    <w:tmpl w:val="43B0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C271F"/>
    <w:multiLevelType w:val="hybridMultilevel"/>
    <w:tmpl w:val="FFAC2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37409"/>
    <w:multiLevelType w:val="hybridMultilevel"/>
    <w:tmpl w:val="AAB2D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E5348"/>
    <w:multiLevelType w:val="hybridMultilevel"/>
    <w:tmpl w:val="5A40A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81BBB"/>
    <w:multiLevelType w:val="hybridMultilevel"/>
    <w:tmpl w:val="10B4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F02EB"/>
    <w:multiLevelType w:val="hybridMultilevel"/>
    <w:tmpl w:val="4A3C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545012"/>
    <w:multiLevelType w:val="hybridMultilevel"/>
    <w:tmpl w:val="0E18E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1004A1"/>
    <w:multiLevelType w:val="hybridMultilevel"/>
    <w:tmpl w:val="A992C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B1D4F2D"/>
    <w:multiLevelType w:val="hybridMultilevel"/>
    <w:tmpl w:val="4C362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B693184"/>
    <w:multiLevelType w:val="hybridMultilevel"/>
    <w:tmpl w:val="86BC6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DF20748"/>
    <w:multiLevelType w:val="hybridMultilevel"/>
    <w:tmpl w:val="13A62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F815053"/>
    <w:multiLevelType w:val="hybridMultilevel"/>
    <w:tmpl w:val="1B40D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F971779"/>
    <w:multiLevelType w:val="hybridMultilevel"/>
    <w:tmpl w:val="8342F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133484A"/>
    <w:multiLevelType w:val="hybridMultilevel"/>
    <w:tmpl w:val="2988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774993"/>
    <w:multiLevelType w:val="hybridMultilevel"/>
    <w:tmpl w:val="944C9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5445151"/>
    <w:multiLevelType w:val="hybridMultilevel"/>
    <w:tmpl w:val="6C0C787C"/>
    <w:lvl w:ilvl="0" w:tplc="89981F7E">
      <w:start w:val="1"/>
      <w:numFmt w:val="decimal"/>
      <w:lvlText w:val="%1."/>
      <w:lvlJc w:val="left"/>
      <w:pPr>
        <w:ind w:left="360" w:hanging="360"/>
      </w:pPr>
      <w:rPr>
        <w:rFonts w:eastAsia="Times New Roman" w:cs="Segoe UI" w:hint="default"/>
        <w:b w:val="0"/>
        <w:color w:val="00B05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0E3488"/>
    <w:multiLevelType w:val="hybridMultilevel"/>
    <w:tmpl w:val="187A3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D513565"/>
    <w:multiLevelType w:val="hybridMultilevel"/>
    <w:tmpl w:val="41723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12A6110"/>
    <w:multiLevelType w:val="hybridMultilevel"/>
    <w:tmpl w:val="CC50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4865BF"/>
    <w:multiLevelType w:val="hybridMultilevel"/>
    <w:tmpl w:val="6A1C2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9C412A"/>
    <w:multiLevelType w:val="hybridMultilevel"/>
    <w:tmpl w:val="498CD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EEE6773"/>
    <w:multiLevelType w:val="hybridMultilevel"/>
    <w:tmpl w:val="FF227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696955"/>
    <w:multiLevelType w:val="hybridMultilevel"/>
    <w:tmpl w:val="7FBA69D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15:restartNumberingAfterBreak="0">
    <w:nsid w:val="3FA72345"/>
    <w:multiLevelType w:val="hybridMultilevel"/>
    <w:tmpl w:val="8E9A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D26C9C"/>
    <w:multiLevelType w:val="hybridMultilevel"/>
    <w:tmpl w:val="79C4D352"/>
    <w:lvl w:ilvl="0" w:tplc="6ABE8BF8">
      <w:start w:val="1"/>
      <w:numFmt w:val="bullet"/>
      <w:lvlText w:val=""/>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1435BD1"/>
    <w:multiLevelType w:val="hybridMultilevel"/>
    <w:tmpl w:val="4D0089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5AE6356"/>
    <w:multiLevelType w:val="hybridMultilevel"/>
    <w:tmpl w:val="4CA47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5D42B7E"/>
    <w:multiLevelType w:val="hybridMultilevel"/>
    <w:tmpl w:val="597E9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680658C"/>
    <w:multiLevelType w:val="hybridMultilevel"/>
    <w:tmpl w:val="E2A4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751943"/>
    <w:multiLevelType w:val="hybridMultilevel"/>
    <w:tmpl w:val="FA8C7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FD978DE"/>
    <w:multiLevelType w:val="hybridMultilevel"/>
    <w:tmpl w:val="9C7CC528"/>
    <w:lvl w:ilvl="0" w:tplc="1BB0941E">
      <w:start w:val="5"/>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2E558AF"/>
    <w:multiLevelType w:val="hybridMultilevel"/>
    <w:tmpl w:val="ECA8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56F3F3F"/>
    <w:multiLevelType w:val="hybridMultilevel"/>
    <w:tmpl w:val="4D96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1801A2"/>
    <w:multiLevelType w:val="hybridMultilevel"/>
    <w:tmpl w:val="8B42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D1637C"/>
    <w:multiLevelType w:val="hybridMultilevel"/>
    <w:tmpl w:val="1D5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3036E5"/>
    <w:multiLevelType w:val="hybridMultilevel"/>
    <w:tmpl w:val="7F264C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A8B5EDF"/>
    <w:multiLevelType w:val="hybridMultilevel"/>
    <w:tmpl w:val="C1520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F963A57"/>
    <w:multiLevelType w:val="hybridMultilevel"/>
    <w:tmpl w:val="D054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122CC4"/>
    <w:multiLevelType w:val="hybridMultilevel"/>
    <w:tmpl w:val="39DC1C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BA15A96"/>
    <w:multiLevelType w:val="hybridMultilevel"/>
    <w:tmpl w:val="81BA1B62"/>
    <w:lvl w:ilvl="0" w:tplc="04090001">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46A682C"/>
    <w:multiLevelType w:val="hybridMultilevel"/>
    <w:tmpl w:val="436E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33"/>
  </w:num>
  <w:num w:numId="3">
    <w:abstractNumId w:val="0"/>
  </w:num>
  <w:num w:numId="4">
    <w:abstractNumId w:val="11"/>
  </w:num>
  <w:num w:numId="5">
    <w:abstractNumId w:val="32"/>
  </w:num>
  <w:num w:numId="6">
    <w:abstractNumId w:val="12"/>
  </w:num>
  <w:num w:numId="7">
    <w:abstractNumId w:val="30"/>
  </w:num>
  <w:num w:numId="8">
    <w:abstractNumId w:val="43"/>
  </w:num>
  <w:num w:numId="9">
    <w:abstractNumId w:val="3"/>
  </w:num>
  <w:num w:numId="10">
    <w:abstractNumId w:val="9"/>
  </w:num>
  <w:num w:numId="11">
    <w:abstractNumId w:val="37"/>
  </w:num>
  <w:num w:numId="12">
    <w:abstractNumId w:val="46"/>
  </w:num>
  <w:num w:numId="13">
    <w:abstractNumId w:val="27"/>
  </w:num>
  <w:num w:numId="14">
    <w:abstractNumId w:val="10"/>
  </w:num>
  <w:num w:numId="15">
    <w:abstractNumId w:val="13"/>
  </w:num>
  <w:num w:numId="16">
    <w:abstractNumId w:val="1"/>
  </w:num>
  <w:num w:numId="17">
    <w:abstractNumId w:val="5"/>
  </w:num>
  <w:num w:numId="18">
    <w:abstractNumId w:val="42"/>
  </w:num>
  <w:num w:numId="19">
    <w:abstractNumId w:val="6"/>
  </w:num>
  <w:num w:numId="20">
    <w:abstractNumId w:val="26"/>
  </w:num>
  <w:num w:numId="21">
    <w:abstractNumId w:val="47"/>
  </w:num>
  <w:num w:numId="22">
    <w:abstractNumId w:val="14"/>
  </w:num>
  <w:num w:numId="23">
    <w:abstractNumId w:val="28"/>
  </w:num>
  <w:num w:numId="24">
    <w:abstractNumId w:val="40"/>
  </w:num>
  <w:num w:numId="25">
    <w:abstractNumId w:val="7"/>
  </w:num>
  <w:num w:numId="26">
    <w:abstractNumId w:val="18"/>
  </w:num>
  <w:num w:numId="27">
    <w:abstractNumId w:val="19"/>
  </w:num>
  <w:num w:numId="28">
    <w:abstractNumId w:val="17"/>
  </w:num>
  <w:num w:numId="29">
    <w:abstractNumId w:val="20"/>
  </w:num>
  <w:num w:numId="30">
    <w:abstractNumId w:val="41"/>
  </w:num>
  <w:num w:numId="31">
    <w:abstractNumId w:val="31"/>
  </w:num>
  <w:num w:numId="32">
    <w:abstractNumId w:val="44"/>
  </w:num>
  <w:num w:numId="33">
    <w:abstractNumId w:val="24"/>
  </w:num>
  <w:num w:numId="34">
    <w:abstractNumId w:val="21"/>
  </w:num>
  <w:num w:numId="35">
    <w:abstractNumId w:val="49"/>
  </w:num>
  <w:num w:numId="36">
    <w:abstractNumId w:val="23"/>
  </w:num>
  <w:num w:numId="37">
    <w:abstractNumId w:val="35"/>
  </w:num>
  <w:num w:numId="38">
    <w:abstractNumId w:val="22"/>
  </w:num>
  <w:num w:numId="39">
    <w:abstractNumId w:val="8"/>
  </w:num>
  <w:num w:numId="40">
    <w:abstractNumId w:val="16"/>
  </w:num>
  <w:num w:numId="41">
    <w:abstractNumId w:val="4"/>
  </w:num>
  <w:num w:numId="42">
    <w:abstractNumId w:val="15"/>
  </w:num>
  <w:num w:numId="43">
    <w:abstractNumId w:val="29"/>
  </w:num>
  <w:num w:numId="44">
    <w:abstractNumId w:val="38"/>
  </w:num>
  <w:num w:numId="45">
    <w:abstractNumId w:val="34"/>
  </w:num>
  <w:num w:numId="46">
    <w:abstractNumId w:val="2"/>
  </w:num>
  <w:num w:numId="47">
    <w:abstractNumId w:val="36"/>
  </w:num>
  <w:num w:numId="48">
    <w:abstractNumId w:val="45"/>
  </w:num>
  <w:num w:numId="49">
    <w:abstractNumId w:val="2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B9"/>
    <w:rsid w:val="000108AC"/>
    <w:rsid w:val="0001401A"/>
    <w:rsid w:val="000551C2"/>
    <w:rsid w:val="000B2348"/>
    <w:rsid w:val="000B61C3"/>
    <w:rsid w:val="001109CE"/>
    <w:rsid w:val="00122500"/>
    <w:rsid w:val="00123BB4"/>
    <w:rsid w:val="0013223E"/>
    <w:rsid w:val="00146D25"/>
    <w:rsid w:val="001529EE"/>
    <w:rsid w:val="00152DF6"/>
    <w:rsid w:val="001540C1"/>
    <w:rsid w:val="00163508"/>
    <w:rsid w:val="0019175D"/>
    <w:rsid w:val="002240B5"/>
    <w:rsid w:val="00285D9D"/>
    <w:rsid w:val="002E08C7"/>
    <w:rsid w:val="0032629D"/>
    <w:rsid w:val="00345157"/>
    <w:rsid w:val="00354912"/>
    <w:rsid w:val="00362048"/>
    <w:rsid w:val="00362C2E"/>
    <w:rsid w:val="00375F9D"/>
    <w:rsid w:val="00392FD9"/>
    <w:rsid w:val="003B397C"/>
    <w:rsid w:val="003B71D3"/>
    <w:rsid w:val="003C1B3A"/>
    <w:rsid w:val="003C349E"/>
    <w:rsid w:val="00405C29"/>
    <w:rsid w:val="00410F77"/>
    <w:rsid w:val="0044361F"/>
    <w:rsid w:val="00456828"/>
    <w:rsid w:val="00460522"/>
    <w:rsid w:val="00470654"/>
    <w:rsid w:val="00482BE0"/>
    <w:rsid w:val="004875E6"/>
    <w:rsid w:val="004B5A70"/>
    <w:rsid w:val="004D32B6"/>
    <w:rsid w:val="004E2EB8"/>
    <w:rsid w:val="004F429D"/>
    <w:rsid w:val="00500D8F"/>
    <w:rsid w:val="00506CA2"/>
    <w:rsid w:val="00573543"/>
    <w:rsid w:val="005748A7"/>
    <w:rsid w:val="005B5E72"/>
    <w:rsid w:val="005C15EE"/>
    <w:rsid w:val="005C399C"/>
    <w:rsid w:val="005F1CEB"/>
    <w:rsid w:val="00601279"/>
    <w:rsid w:val="006012EC"/>
    <w:rsid w:val="00614621"/>
    <w:rsid w:val="006212B8"/>
    <w:rsid w:val="00654895"/>
    <w:rsid w:val="006832E0"/>
    <w:rsid w:val="006C270D"/>
    <w:rsid w:val="006D70B9"/>
    <w:rsid w:val="006E2B94"/>
    <w:rsid w:val="006F59AC"/>
    <w:rsid w:val="0070211B"/>
    <w:rsid w:val="007129C0"/>
    <w:rsid w:val="00744253"/>
    <w:rsid w:val="00746362"/>
    <w:rsid w:val="00796574"/>
    <w:rsid w:val="007B3015"/>
    <w:rsid w:val="007B47D0"/>
    <w:rsid w:val="007E7638"/>
    <w:rsid w:val="00807BB4"/>
    <w:rsid w:val="00812B1E"/>
    <w:rsid w:val="00856B92"/>
    <w:rsid w:val="008A1FE8"/>
    <w:rsid w:val="008C1572"/>
    <w:rsid w:val="008C6DD0"/>
    <w:rsid w:val="008E700D"/>
    <w:rsid w:val="00946CC0"/>
    <w:rsid w:val="009826D9"/>
    <w:rsid w:val="009A02F9"/>
    <w:rsid w:val="009A0961"/>
    <w:rsid w:val="009A49BC"/>
    <w:rsid w:val="009D50AB"/>
    <w:rsid w:val="00A2043A"/>
    <w:rsid w:val="00A367EB"/>
    <w:rsid w:val="00A522EB"/>
    <w:rsid w:val="00A6005E"/>
    <w:rsid w:val="00A7459F"/>
    <w:rsid w:val="00AC64FD"/>
    <w:rsid w:val="00AD78C3"/>
    <w:rsid w:val="00B13F95"/>
    <w:rsid w:val="00B1732C"/>
    <w:rsid w:val="00B24589"/>
    <w:rsid w:val="00B301DF"/>
    <w:rsid w:val="00B401CA"/>
    <w:rsid w:val="00B949F3"/>
    <w:rsid w:val="00BA54CA"/>
    <w:rsid w:val="00BC06B9"/>
    <w:rsid w:val="00BF2D15"/>
    <w:rsid w:val="00BF628A"/>
    <w:rsid w:val="00C01228"/>
    <w:rsid w:val="00C05984"/>
    <w:rsid w:val="00C35716"/>
    <w:rsid w:val="00C44DDA"/>
    <w:rsid w:val="00C63F48"/>
    <w:rsid w:val="00C71277"/>
    <w:rsid w:val="00C75946"/>
    <w:rsid w:val="00C80AD0"/>
    <w:rsid w:val="00C80CDE"/>
    <w:rsid w:val="00CB2B35"/>
    <w:rsid w:val="00CB475E"/>
    <w:rsid w:val="00CD0745"/>
    <w:rsid w:val="00CE2224"/>
    <w:rsid w:val="00CE554B"/>
    <w:rsid w:val="00D61EC5"/>
    <w:rsid w:val="00D62237"/>
    <w:rsid w:val="00D72C5A"/>
    <w:rsid w:val="00D82884"/>
    <w:rsid w:val="00D94E33"/>
    <w:rsid w:val="00DB53B5"/>
    <w:rsid w:val="00E41640"/>
    <w:rsid w:val="00E511B5"/>
    <w:rsid w:val="00E546B8"/>
    <w:rsid w:val="00E57E12"/>
    <w:rsid w:val="00E707AF"/>
    <w:rsid w:val="00EE5F52"/>
    <w:rsid w:val="00F016B5"/>
    <w:rsid w:val="00F16566"/>
    <w:rsid w:val="00F32C69"/>
    <w:rsid w:val="00F52801"/>
    <w:rsid w:val="00F625D9"/>
    <w:rsid w:val="00F9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71683C"/>
  <w15:docId w15:val="{AC5AC494-6539-412E-9513-5818AFF5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B9"/>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B9"/>
    <w:pPr>
      <w:ind w:left="720"/>
      <w:contextualSpacing/>
    </w:pPr>
  </w:style>
  <w:style w:type="paragraph" w:customStyle="1" w:styleId="Default">
    <w:name w:val="Default"/>
    <w:rsid w:val="00BC06B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C06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15EE"/>
    <w:pPr>
      <w:spacing w:after="0" w:line="240" w:lineRule="auto"/>
    </w:pPr>
    <w:rPr>
      <w:rFonts w:ascii="Times New Roman" w:hAnsi="Times New Roman"/>
      <w:sz w:val="24"/>
    </w:rPr>
  </w:style>
  <w:style w:type="paragraph" w:styleId="Header">
    <w:name w:val="header"/>
    <w:basedOn w:val="Normal"/>
    <w:link w:val="HeaderChar"/>
    <w:uiPriority w:val="99"/>
    <w:unhideWhenUsed/>
    <w:rsid w:val="0080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BB4"/>
    <w:rPr>
      <w:rFonts w:ascii="Times New Roman" w:hAnsi="Times New Roman"/>
      <w:sz w:val="24"/>
    </w:rPr>
  </w:style>
  <w:style w:type="paragraph" w:styleId="Footer">
    <w:name w:val="footer"/>
    <w:basedOn w:val="Normal"/>
    <w:link w:val="FooterChar"/>
    <w:uiPriority w:val="99"/>
    <w:unhideWhenUsed/>
    <w:rsid w:val="0080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BB4"/>
    <w:rPr>
      <w:rFonts w:ascii="Times New Roman" w:hAnsi="Times New Roman"/>
      <w:sz w:val="24"/>
    </w:rPr>
  </w:style>
  <w:style w:type="paragraph" w:styleId="BalloonText">
    <w:name w:val="Balloon Text"/>
    <w:basedOn w:val="Normal"/>
    <w:link w:val="BalloonTextChar"/>
    <w:uiPriority w:val="99"/>
    <w:semiHidden/>
    <w:unhideWhenUsed/>
    <w:rsid w:val="004D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2B6"/>
    <w:rPr>
      <w:rFonts w:ascii="Segoe UI" w:hAnsi="Segoe UI" w:cs="Segoe UI"/>
      <w:sz w:val="18"/>
      <w:szCs w:val="18"/>
    </w:rPr>
  </w:style>
  <w:style w:type="character" w:styleId="CommentReference">
    <w:name w:val="annotation reference"/>
    <w:basedOn w:val="DefaultParagraphFont"/>
    <w:uiPriority w:val="99"/>
    <w:semiHidden/>
    <w:unhideWhenUsed/>
    <w:rsid w:val="00C71277"/>
    <w:rPr>
      <w:sz w:val="16"/>
      <w:szCs w:val="16"/>
    </w:rPr>
  </w:style>
  <w:style w:type="paragraph" w:styleId="CommentText">
    <w:name w:val="annotation text"/>
    <w:basedOn w:val="Normal"/>
    <w:link w:val="CommentTextChar"/>
    <w:uiPriority w:val="99"/>
    <w:semiHidden/>
    <w:unhideWhenUsed/>
    <w:rsid w:val="00C71277"/>
    <w:pPr>
      <w:spacing w:line="240" w:lineRule="auto"/>
    </w:pPr>
    <w:rPr>
      <w:sz w:val="20"/>
      <w:szCs w:val="20"/>
    </w:rPr>
  </w:style>
  <w:style w:type="character" w:customStyle="1" w:styleId="CommentTextChar">
    <w:name w:val="Comment Text Char"/>
    <w:basedOn w:val="DefaultParagraphFont"/>
    <w:link w:val="CommentText"/>
    <w:uiPriority w:val="99"/>
    <w:semiHidden/>
    <w:rsid w:val="00C712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1277"/>
    <w:rPr>
      <w:b/>
      <w:bCs/>
    </w:rPr>
  </w:style>
  <w:style w:type="character" w:customStyle="1" w:styleId="CommentSubjectChar">
    <w:name w:val="Comment Subject Char"/>
    <w:basedOn w:val="CommentTextChar"/>
    <w:link w:val="CommentSubject"/>
    <w:uiPriority w:val="99"/>
    <w:semiHidden/>
    <w:rsid w:val="00C71277"/>
    <w:rPr>
      <w:rFonts w:ascii="Times New Roman" w:hAnsi="Times New Roman"/>
      <w:b/>
      <w:bCs/>
      <w:sz w:val="20"/>
      <w:szCs w:val="20"/>
    </w:rPr>
  </w:style>
  <w:style w:type="paragraph" w:styleId="NormalWeb">
    <w:name w:val="Normal (Web)"/>
    <w:basedOn w:val="Normal"/>
    <w:uiPriority w:val="99"/>
    <w:semiHidden/>
    <w:unhideWhenUsed/>
    <w:rsid w:val="00CD0745"/>
    <w:pPr>
      <w:spacing w:after="150" w:line="360" w:lineRule="atLeast"/>
    </w:pPr>
    <w:rPr>
      <w:rFonts w:eastAsia="Times New Roman" w:cs="Times New Roman"/>
      <w:szCs w:val="24"/>
    </w:rPr>
  </w:style>
  <w:style w:type="character" w:styleId="Hyperlink">
    <w:name w:val="Hyperlink"/>
    <w:basedOn w:val="DefaultParagraphFont"/>
    <w:uiPriority w:val="99"/>
    <w:unhideWhenUsed/>
    <w:rsid w:val="00362C2E"/>
    <w:rPr>
      <w:color w:val="0563C1" w:themeColor="hyperlink"/>
      <w:u w:val="single"/>
    </w:rPr>
  </w:style>
  <w:style w:type="character" w:styleId="FollowedHyperlink">
    <w:name w:val="FollowedHyperlink"/>
    <w:basedOn w:val="DefaultParagraphFont"/>
    <w:uiPriority w:val="99"/>
    <w:semiHidden/>
    <w:unhideWhenUsed/>
    <w:rsid w:val="00CB2B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8929">
      <w:bodyDiv w:val="1"/>
      <w:marLeft w:val="0"/>
      <w:marRight w:val="0"/>
      <w:marTop w:val="0"/>
      <w:marBottom w:val="0"/>
      <w:divBdr>
        <w:top w:val="none" w:sz="0" w:space="0" w:color="auto"/>
        <w:left w:val="none" w:sz="0" w:space="0" w:color="auto"/>
        <w:bottom w:val="none" w:sz="0" w:space="0" w:color="auto"/>
        <w:right w:val="none" w:sz="0" w:space="0" w:color="auto"/>
      </w:divBdr>
      <w:divsChild>
        <w:div w:id="91122759">
          <w:marLeft w:val="0"/>
          <w:marRight w:val="0"/>
          <w:marTop w:val="0"/>
          <w:marBottom w:val="0"/>
          <w:divBdr>
            <w:top w:val="none" w:sz="0" w:space="0" w:color="auto"/>
            <w:left w:val="none" w:sz="0" w:space="0" w:color="auto"/>
            <w:bottom w:val="none" w:sz="0" w:space="0" w:color="auto"/>
            <w:right w:val="none" w:sz="0" w:space="0" w:color="auto"/>
          </w:divBdr>
          <w:divsChild>
            <w:div w:id="2118140029">
              <w:marLeft w:val="0"/>
              <w:marRight w:val="0"/>
              <w:marTop w:val="0"/>
              <w:marBottom w:val="300"/>
              <w:divBdr>
                <w:top w:val="none" w:sz="0" w:space="0" w:color="auto"/>
                <w:left w:val="none" w:sz="0" w:space="0" w:color="auto"/>
                <w:bottom w:val="none" w:sz="0" w:space="0" w:color="auto"/>
                <w:right w:val="none" w:sz="0" w:space="0" w:color="auto"/>
              </w:divBdr>
              <w:divsChild>
                <w:div w:id="1805734794">
                  <w:marLeft w:val="0"/>
                  <w:marRight w:val="0"/>
                  <w:marTop w:val="0"/>
                  <w:marBottom w:val="0"/>
                  <w:divBdr>
                    <w:top w:val="none" w:sz="0" w:space="0" w:color="auto"/>
                    <w:left w:val="none" w:sz="0" w:space="0" w:color="auto"/>
                    <w:bottom w:val="none" w:sz="0" w:space="0" w:color="auto"/>
                    <w:right w:val="none" w:sz="0" w:space="0" w:color="auto"/>
                  </w:divBdr>
                  <w:divsChild>
                    <w:div w:id="1847552550">
                      <w:marLeft w:val="-225"/>
                      <w:marRight w:val="-225"/>
                      <w:marTop w:val="0"/>
                      <w:marBottom w:val="0"/>
                      <w:divBdr>
                        <w:top w:val="none" w:sz="0" w:space="0" w:color="auto"/>
                        <w:left w:val="none" w:sz="0" w:space="0" w:color="auto"/>
                        <w:bottom w:val="none" w:sz="0" w:space="0" w:color="auto"/>
                        <w:right w:val="none" w:sz="0" w:space="0" w:color="auto"/>
                      </w:divBdr>
                      <w:divsChild>
                        <w:div w:id="998313754">
                          <w:marLeft w:val="0"/>
                          <w:marRight w:val="0"/>
                          <w:marTop w:val="0"/>
                          <w:marBottom w:val="0"/>
                          <w:divBdr>
                            <w:top w:val="none" w:sz="0" w:space="0" w:color="auto"/>
                            <w:left w:val="none" w:sz="0" w:space="0" w:color="auto"/>
                            <w:bottom w:val="none" w:sz="0" w:space="0" w:color="auto"/>
                            <w:right w:val="none" w:sz="0" w:space="0" w:color="auto"/>
                          </w:divBdr>
                          <w:divsChild>
                            <w:div w:id="1677682850">
                              <w:marLeft w:val="0"/>
                              <w:marRight w:val="0"/>
                              <w:marTop w:val="0"/>
                              <w:marBottom w:val="0"/>
                              <w:divBdr>
                                <w:top w:val="none" w:sz="0" w:space="0" w:color="auto"/>
                                <w:left w:val="none" w:sz="0" w:space="0" w:color="auto"/>
                                <w:bottom w:val="none" w:sz="0" w:space="0" w:color="auto"/>
                                <w:right w:val="none" w:sz="0" w:space="0" w:color="auto"/>
                              </w:divBdr>
                              <w:divsChild>
                                <w:div w:id="492451266">
                                  <w:marLeft w:val="0"/>
                                  <w:marRight w:val="0"/>
                                  <w:marTop w:val="0"/>
                                  <w:marBottom w:val="0"/>
                                  <w:divBdr>
                                    <w:top w:val="none" w:sz="0" w:space="0" w:color="auto"/>
                                    <w:left w:val="none" w:sz="0" w:space="0" w:color="auto"/>
                                    <w:bottom w:val="none" w:sz="0" w:space="0" w:color="auto"/>
                                    <w:right w:val="none" w:sz="0" w:space="0" w:color="auto"/>
                                  </w:divBdr>
                                  <w:divsChild>
                                    <w:div w:id="14169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ofm.wa.gov/state-human-resources/diversity/workforce-diversity-program/diversity-organizations-resource-list"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EF2671-CEFF-400F-86E8-10075FE7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PHILLIP (DNR)</dc:creator>
  <cp:lastModifiedBy>Seick, Nichole (OFM)</cp:lastModifiedBy>
  <cp:revision>3</cp:revision>
  <cp:lastPrinted>2018-01-10T17:28:00Z</cp:lastPrinted>
  <dcterms:created xsi:type="dcterms:W3CDTF">2018-03-27T16:11:00Z</dcterms:created>
  <dcterms:modified xsi:type="dcterms:W3CDTF">2018-03-27T16:11:00Z</dcterms:modified>
</cp:coreProperties>
</file>